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12808" w14:textId="1802C2B1" w:rsidR="006D3761" w:rsidRDefault="006946FF" w:rsidP="002C2CF2">
      <w:pPr>
        <w:rPr>
          <w:b/>
          <w:color w:val="FFFFFF" w:themeColor="background1"/>
          <w:sz w:val="28"/>
          <w:szCs w:val="28"/>
        </w:rPr>
      </w:pPr>
      <w:bookmarkStart w:id="0" w:name="_GoBack"/>
      <w:bookmarkEnd w:id="0"/>
      <w:r w:rsidRPr="006D3761">
        <w:rPr>
          <w:noProof/>
          <w:lang w:val="en-AU" w:eastAsia="en-AU"/>
        </w:rPr>
        <mc:AlternateContent>
          <mc:Choice Requires="wps">
            <w:drawing>
              <wp:anchor distT="0" distB="0" distL="114300" distR="114300" simplePos="0" relativeHeight="251679744" behindDoc="0" locked="0" layoutInCell="1" allowOverlap="1" wp14:anchorId="6DCC21EA" wp14:editId="3E85EBE3">
                <wp:simplePos x="0" y="0"/>
                <wp:positionH relativeFrom="column">
                  <wp:posOffset>-657225</wp:posOffset>
                </wp:positionH>
                <wp:positionV relativeFrom="paragraph">
                  <wp:posOffset>-552450</wp:posOffset>
                </wp:positionV>
                <wp:extent cx="4570730" cy="5187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570730" cy="518795"/>
                        </a:xfrm>
                        <a:prstGeom prst="rect">
                          <a:avLst/>
                        </a:prstGeom>
                        <a:noFill/>
                        <a:ln>
                          <a:noFill/>
                        </a:ln>
                        <a:effectLst/>
                      </wps:spPr>
                      <wps:txbx>
                        <w:txbxContent>
                          <w:p w14:paraId="0B5EA962" w14:textId="77777777" w:rsidR="00686FA3" w:rsidRPr="002C2CF2" w:rsidRDefault="00686FA3" w:rsidP="006D3761">
                            <w:pPr>
                              <w:rPr>
                                <w:b/>
                                <w:color w:val="FFFFFF" w:themeColor="background1"/>
                                <w:sz w:val="28"/>
                                <w:szCs w:val="28"/>
                              </w:rPr>
                            </w:pPr>
                            <w:r w:rsidRPr="002C2CF2">
                              <w:rPr>
                                <w:b/>
                                <w:color w:val="FFFFFF" w:themeColor="background1"/>
                                <w:sz w:val="28"/>
                                <w:szCs w:val="28"/>
                              </w:rPr>
                              <w:t xml:space="preserve">Regional Contaminated Land </w:t>
                            </w:r>
                            <w:r w:rsidRPr="002C2CF2">
                              <w:rPr>
                                <w:b/>
                                <w:color w:val="FFFFFF" w:themeColor="background1"/>
                                <w:sz w:val="24"/>
                                <w:szCs w:val="24"/>
                              </w:rPr>
                              <w:t>Capacity</w:t>
                            </w:r>
                            <w:r w:rsidRPr="002C2CF2">
                              <w:rPr>
                                <w:b/>
                                <w:color w:val="FFFFFF" w:themeColor="background1"/>
                                <w:sz w:val="28"/>
                                <w:szCs w:val="28"/>
                              </w:rPr>
                              <w:t xml:space="preserve"> Building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C21EA" id="_x0000_t202" coordsize="21600,21600" o:spt="202" path="m,l,21600r21600,l21600,xe">
                <v:stroke joinstyle="miter"/>
                <v:path gradientshapeok="t" o:connecttype="rect"/>
              </v:shapetype>
              <v:shape id="Text Box 3" o:spid="_x0000_s1026" type="#_x0000_t202" style="position:absolute;margin-left:-51.75pt;margin-top:-43.5pt;width:359.9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" filled="f" stroked="f">
                <v:textbox>
                  <w:txbxContent>
                    <w:p w14:paraId="0B5EA962" w14:textId="77777777" w:rsidR="00686FA3" w:rsidRPr="002C2CF2" w:rsidRDefault="00686FA3" w:rsidP="006D3761">
                      <w:pPr>
                        <w:rPr>
                          <w:b/>
                          <w:color w:val="FFFFFF" w:themeColor="background1"/>
                          <w:sz w:val="28"/>
                          <w:szCs w:val="28"/>
                        </w:rPr>
                      </w:pPr>
                      <w:r w:rsidRPr="002C2CF2">
                        <w:rPr>
                          <w:b/>
                          <w:color w:val="FFFFFF" w:themeColor="background1"/>
                          <w:sz w:val="28"/>
                          <w:szCs w:val="28"/>
                        </w:rPr>
                        <w:t xml:space="preserve">Regional Contaminated Land </w:t>
                      </w:r>
                      <w:r w:rsidRPr="002C2CF2">
                        <w:rPr>
                          <w:b/>
                          <w:color w:val="FFFFFF" w:themeColor="background1"/>
                          <w:sz w:val="24"/>
                          <w:szCs w:val="24"/>
                        </w:rPr>
                        <w:t>Capacity</w:t>
                      </w:r>
                      <w:r w:rsidRPr="002C2CF2">
                        <w:rPr>
                          <w:b/>
                          <w:color w:val="FFFFFF" w:themeColor="background1"/>
                          <w:sz w:val="28"/>
                          <w:szCs w:val="28"/>
                        </w:rPr>
                        <w:t xml:space="preserve"> Building Program</w:t>
                      </w:r>
                    </w:p>
                  </w:txbxContent>
                </v:textbox>
                <w10:wrap type="square"/>
              </v:shape>
            </w:pict>
          </mc:Fallback>
        </mc:AlternateContent>
      </w:r>
      <w:r w:rsidR="00C25DF9" w:rsidRPr="005453A2">
        <w:rPr>
          <w:b/>
          <w:noProof/>
          <w:color w:val="FFFFFF" w:themeColor="background1"/>
          <w:sz w:val="28"/>
          <w:szCs w:val="28"/>
          <w:lang w:val="en-AU" w:eastAsia="en-AU"/>
        </w:rPr>
        <w:drawing>
          <wp:anchor distT="0" distB="0" distL="114300" distR="114300" simplePos="0" relativeHeight="251682816" behindDoc="0" locked="0" layoutInCell="1" allowOverlap="1" wp14:anchorId="13845CA2" wp14:editId="3CF3C1CA">
            <wp:simplePos x="0" y="0"/>
            <wp:positionH relativeFrom="column">
              <wp:posOffset>-1028700</wp:posOffset>
            </wp:positionH>
            <wp:positionV relativeFrom="paragraph">
              <wp:posOffset>165099</wp:posOffset>
            </wp:positionV>
            <wp:extent cx="7876540" cy="58642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 on 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6540" cy="5864225"/>
                    </a:xfrm>
                    <a:prstGeom prst="rect">
                      <a:avLst/>
                    </a:prstGeom>
                  </pic:spPr>
                </pic:pic>
              </a:graphicData>
            </a:graphic>
            <wp14:sizeRelH relativeFrom="page">
              <wp14:pctWidth>0</wp14:pctWidth>
            </wp14:sizeRelH>
            <wp14:sizeRelV relativeFrom="page">
              <wp14:pctHeight>0</wp14:pctHeight>
            </wp14:sizeRelV>
          </wp:anchor>
        </w:drawing>
      </w:r>
      <w:r w:rsidR="005453A2" w:rsidRPr="005453A2">
        <w:rPr>
          <w:b/>
          <w:noProof/>
          <w:color w:val="FFFFFF" w:themeColor="background1"/>
          <w:sz w:val="28"/>
          <w:szCs w:val="28"/>
          <w:lang w:val="en-AU" w:eastAsia="en-AU"/>
        </w:rPr>
        <mc:AlternateContent>
          <mc:Choice Requires="wps">
            <w:drawing>
              <wp:anchor distT="0" distB="0" distL="114300" distR="114300" simplePos="0" relativeHeight="251681792" behindDoc="0" locked="0" layoutInCell="1" allowOverlap="1" wp14:anchorId="57D4EC85" wp14:editId="37C214F1">
                <wp:simplePos x="0" y="0"/>
                <wp:positionH relativeFrom="column">
                  <wp:posOffset>78105</wp:posOffset>
                </wp:positionH>
                <wp:positionV relativeFrom="paragraph">
                  <wp:posOffset>6670040</wp:posOffset>
                </wp:positionV>
                <wp:extent cx="6082665" cy="21348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082665" cy="2134870"/>
                        </a:xfrm>
                        <a:prstGeom prst="rect">
                          <a:avLst/>
                        </a:prstGeom>
                        <a:noFill/>
                        <a:ln>
                          <a:noFill/>
                        </a:ln>
                        <a:effectLst/>
                      </wps:spPr>
                      <wps:txbx>
                        <w:txbxContent>
                          <w:p w14:paraId="7377818A" w14:textId="74A793C7" w:rsidR="00686FA3" w:rsidRPr="00292711" w:rsidRDefault="00686FA3" w:rsidP="005453A2">
                            <w:pPr>
                              <w:contextualSpacing/>
                              <w:rPr>
                                <w:rFonts w:ascii="Open Sans" w:eastAsia="Times New Roman" w:hAnsi="Open Sans" w:cs="Open Sans"/>
                                <w:b/>
                                <w:bCs/>
                                <w:color w:val="FFFFFF" w:themeColor="background1"/>
                                <w:spacing w:val="-10"/>
                                <w:kern w:val="28"/>
                                <w:sz w:val="52"/>
                                <w:szCs w:val="52"/>
                                <w:lang w:val="en-AU"/>
                              </w:rPr>
                            </w:pPr>
                            <w:r>
                              <w:rPr>
                                <w:rFonts w:ascii="Open Sans" w:eastAsia="Times New Roman" w:hAnsi="Open Sans" w:cs="Open Sans"/>
                                <w:b/>
                                <w:bCs/>
                                <w:color w:val="FFFFFF" w:themeColor="background1"/>
                                <w:spacing w:val="-10"/>
                                <w:kern w:val="28"/>
                                <w:sz w:val="52"/>
                                <w:szCs w:val="52"/>
                                <w:lang w:val="en-AU"/>
                              </w:rPr>
                              <w:t>Upper Hunter</w:t>
                            </w:r>
                            <w:r w:rsidRPr="00292711">
                              <w:rPr>
                                <w:rFonts w:ascii="Open Sans" w:eastAsia="Times New Roman" w:hAnsi="Open Sans" w:cs="Open Sans"/>
                                <w:b/>
                                <w:bCs/>
                                <w:color w:val="FFFFFF" w:themeColor="background1"/>
                                <w:spacing w:val="-10"/>
                                <w:kern w:val="28"/>
                                <w:sz w:val="52"/>
                                <w:szCs w:val="52"/>
                                <w:lang w:val="en-AU"/>
                              </w:rPr>
                              <w:t xml:space="preserve"> Contaminated</w:t>
                            </w:r>
                            <w:r>
                              <w:rPr>
                                <w:rFonts w:ascii="Open Sans" w:eastAsia="Times New Roman" w:hAnsi="Open Sans" w:cs="Open Sans"/>
                                <w:b/>
                                <w:bCs/>
                                <w:color w:val="FFFFFF" w:themeColor="background1"/>
                                <w:spacing w:val="-10"/>
                                <w:kern w:val="28"/>
                                <w:sz w:val="52"/>
                                <w:szCs w:val="52"/>
                                <w:lang w:val="en-AU"/>
                              </w:rPr>
                              <w:t xml:space="preserve"> Land Policy </w:t>
                            </w:r>
                          </w:p>
                          <w:p w14:paraId="3B80D583" w14:textId="77777777" w:rsidR="00686FA3" w:rsidRPr="00292711" w:rsidRDefault="00686FA3" w:rsidP="005453A2">
                            <w:pPr>
                              <w:contextualSpacing/>
                              <w:rPr>
                                <w:rFonts w:ascii="Open Sans" w:eastAsia="Times New Roman" w:hAnsi="Open Sans" w:cs="Open Sans"/>
                                <w:b/>
                                <w:bCs/>
                                <w:color w:val="FFFFFF" w:themeColor="background1"/>
                                <w:spacing w:val="-10"/>
                                <w:kern w:val="28"/>
                                <w:sz w:val="52"/>
                                <w:szCs w:val="52"/>
                                <w:lang w:val="en-AU"/>
                              </w:rPr>
                            </w:pPr>
                          </w:p>
                          <w:p w14:paraId="2F610EE8" w14:textId="42901265" w:rsidR="00686FA3" w:rsidRPr="00292711" w:rsidRDefault="00686FA3" w:rsidP="005453A2">
                            <w:pPr>
                              <w:contextualSpacing/>
                              <w:rPr>
                                <w:color w:val="FFFFFF" w:themeColor="background1"/>
                              </w:rPr>
                            </w:pPr>
                            <w:r>
                              <w:rPr>
                                <w:rFonts w:ascii="Open Sans" w:eastAsia="Times New Roman" w:hAnsi="Open Sans" w:cs="Open Sans"/>
                                <w:b/>
                                <w:bCs/>
                                <w:color w:val="FFFFFF" w:themeColor="background1"/>
                                <w:spacing w:val="-10"/>
                                <w:kern w:val="28"/>
                                <w:sz w:val="52"/>
                                <w:szCs w:val="52"/>
                                <w:lang w:val="en-AU"/>
                              </w:rPr>
                              <w:t>APRIL</w:t>
                            </w:r>
                            <w:r w:rsidRPr="00292711">
                              <w:rPr>
                                <w:rFonts w:ascii="Open Sans" w:eastAsia="Times New Roman" w:hAnsi="Open Sans" w:cs="Open Sans"/>
                                <w:b/>
                                <w:bCs/>
                                <w:color w:val="FFFFFF" w:themeColor="background1"/>
                                <w:spacing w:val="-10"/>
                                <w:kern w:val="28"/>
                                <w:sz w:val="52"/>
                                <w:szCs w:val="52"/>
                                <w:lang w:val="en-AU"/>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EC85" id="Text Box 13" o:spid="_x0000_s1027" type="#_x0000_t202" style="position:absolute;margin-left:6.15pt;margin-top:525.2pt;width:478.95pt;height:16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" filled="f" stroked="f">
                <v:textbox>
                  <w:txbxContent>
                    <w:p w14:paraId="7377818A" w14:textId="74A793C7" w:rsidR="00686FA3" w:rsidRPr="00292711" w:rsidRDefault="00686FA3" w:rsidP="005453A2">
                      <w:pPr>
                        <w:contextualSpacing/>
                        <w:rPr>
                          <w:rFonts w:ascii="Open Sans" w:eastAsia="Times New Roman" w:hAnsi="Open Sans" w:cs="Open Sans"/>
                          <w:b/>
                          <w:bCs/>
                          <w:color w:val="FFFFFF" w:themeColor="background1"/>
                          <w:spacing w:val="-10"/>
                          <w:kern w:val="28"/>
                          <w:sz w:val="52"/>
                          <w:szCs w:val="52"/>
                          <w:lang w:val="en-AU"/>
                        </w:rPr>
                      </w:pPr>
                      <w:r>
                        <w:rPr>
                          <w:rFonts w:ascii="Open Sans" w:eastAsia="Times New Roman" w:hAnsi="Open Sans" w:cs="Open Sans"/>
                          <w:b/>
                          <w:bCs/>
                          <w:color w:val="FFFFFF" w:themeColor="background1"/>
                          <w:spacing w:val="-10"/>
                          <w:kern w:val="28"/>
                          <w:sz w:val="52"/>
                          <w:szCs w:val="52"/>
                          <w:lang w:val="en-AU"/>
                        </w:rPr>
                        <w:t>Upper Hunter</w:t>
                      </w:r>
                      <w:r w:rsidRPr="00292711">
                        <w:rPr>
                          <w:rFonts w:ascii="Open Sans" w:eastAsia="Times New Roman" w:hAnsi="Open Sans" w:cs="Open Sans"/>
                          <w:b/>
                          <w:bCs/>
                          <w:color w:val="FFFFFF" w:themeColor="background1"/>
                          <w:spacing w:val="-10"/>
                          <w:kern w:val="28"/>
                          <w:sz w:val="52"/>
                          <w:szCs w:val="52"/>
                          <w:lang w:val="en-AU"/>
                        </w:rPr>
                        <w:t xml:space="preserve"> Contaminated</w:t>
                      </w:r>
                      <w:r>
                        <w:rPr>
                          <w:rFonts w:ascii="Open Sans" w:eastAsia="Times New Roman" w:hAnsi="Open Sans" w:cs="Open Sans"/>
                          <w:b/>
                          <w:bCs/>
                          <w:color w:val="FFFFFF" w:themeColor="background1"/>
                          <w:spacing w:val="-10"/>
                          <w:kern w:val="28"/>
                          <w:sz w:val="52"/>
                          <w:szCs w:val="52"/>
                          <w:lang w:val="en-AU"/>
                        </w:rPr>
                        <w:t xml:space="preserve"> Land Policy </w:t>
                      </w:r>
                    </w:p>
                    <w:p w14:paraId="3B80D583" w14:textId="77777777" w:rsidR="00686FA3" w:rsidRPr="00292711" w:rsidRDefault="00686FA3" w:rsidP="005453A2">
                      <w:pPr>
                        <w:contextualSpacing/>
                        <w:rPr>
                          <w:rFonts w:ascii="Open Sans" w:eastAsia="Times New Roman" w:hAnsi="Open Sans" w:cs="Open Sans"/>
                          <w:b/>
                          <w:bCs/>
                          <w:color w:val="FFFFFF" w:themeColor="background1"/>
                          <w:spacing w:val="-10"/>
                          <w:kern w:val="28"/>
                          <w:sz w:val="52"/>
                          <w:szCs w:val="52"/>
                          <w:lang w:val="en-AU"/>
                        </w:rPr>
                      </w:pPr>
                    </w:p>
                    <w:p w14:paraId="2F610EE8" w14:textId="42901265" w:rsidR="00686FA3" w:rsidRPr="00292711" w:rsidRDefault="00686FA3" w:rsidP="005453A2">
                      <w:pPr>
                        <w:contextualSpacing/>
                        <w:rPr>
                          <w:color w:val="FFFFFF" w:themeColor="background1"/>
                        </w:rPr>
                      </w:pPr>
                      <w:r>
                        <w:rPr>
                          <w:rFonts w:ascii="Open Sans" w:eastAsia="Times New Roman" w:hAnsi="Open Sans" w:cs="Open Sans"/>
                          <w:b/>
                          <w:bCs/>
                          <w:color w:val="FFFFFF" w:themeColor="background1"/>
                          <w:spacing w:val="-10"/>
                          <w:kern w:val="28"/>
                          <w:sz w:val="52"/>
                          <w:szCs w:val="52"/>
                          <w:lang w:val="en-AU"/>
                        </w:rPr>
                        <w:t>APRIL</w:t>
                      </w:r>
                      <w:r w:rsidRPr="00292711">
                        <w:rPr>
                          <w:rFonts w:ascii="Open Sans" w:eastAsia="Times New Roman" w:hAnsi="Open Sans" w:cs="Open Sans"/>
                          <w:b/>
                          <w:bCs/>
                          <w:color w:val="FFFFFF" w:themeColor="background1"/>
                          <w:spacing w:val="-10"/>
                          <w:kern w:val="28"/>
                          <w:sz w:val="52"/>
                          <w:szCs w:val="52"/>
                          <w:lang w:val="en-AU"/>
                        </w:rPr>
                        <w:t xml:space="preserve"> 2017</w:t>
                      </w:r>
                    </w:p>
                  </w:txbxContent>
                </v:textbox>
                <w10:wrap type="square"/>
              </v:shape>
            </w:pict>
          </mc:Fallback>
        </mc:AlternateContent>
      </w:r>
    </w:p>
    <w:p w14:paraId="21E96DC9" w14:textId="77777777" w:rsidR="006D3761" w:rsidRDefault="006D3761" w:rsidP="002C2CF2">
      <w:pPr>
        <w:rPr>
          <w:b/>
          <w:color w:val="FFFFFF" w:themeColor="background1"/>
          <w:sz w:val="28"/>
          <w:szCs w:val="28"/>
        </w:rPr>
      </w:pPr>
    </w:p>
    <w:p w14:paraId="13257850" w14:textId="77777777" w:rsidR="006D3761" w:rsidRDefault="006D3761" w:rsidP="002C2CF2">
      <w:pPr>
        <w:rPr>
          <w:b/>
          <w:color w:val="FFFFFF" w:themeColor="background1"/>
          <w:sz w:val="28"/>
          <w:szCs w:val="28"/>
        </w:rPr>
      </w:pPr>
    </w:p>
    <w:p w14:paraId="1F8542B2" w14:textId="77777777" w:rsidR="006D3761" w:rsidRDefault="006D3761" w:rsidP="002C2CF2">
      <w:pPr>
        <w:rPr>
          <w:b/>
          <w:color w:val="FFFFFF" w:themeColor="background1"/>
          <w:sz w:val="28"/>
          <w:szCs w:val="28"/>
        </w:rPr>
      </w:pPr>
    </w:p>
    <w:p w14:paraId="565C71E4" w14:textId="77777777" w:rsidR="006D3761" w:rsidRDefault="006D3761" w:rsidP="002C2CF2">
      <w:pPr>
        <w:rPr>
          <w:b/>
          <w:color w:val="FFFFFF" w:themeColor="background1"/>
          <w:sz w:val="28"/>
          <w:szCs w:val="28"/>
        </w:rPr>
      </w:pPr>
    </w:p>
    <w:p w14:paraId="338A1FC1" w14:textId="77777777" w:rsidR="006D3761" w:rsidRDefault="006D3761" w:rsidP="002C2CF2">
      <w:pPr>
        <w:rPr>
          <w:b/>
          <w:color w:val="FFFFFF" w:themeColor="background1"/>
          <w:sz w:val="28"/>
          <w:szCs w:val="28"/>
        </w:rPr>
      </w:pPr>
    </w:p>
    <w:p w14:paraId="54F1067B" w14:textId="77777777" w:rsidR="006D3761" w:rsidRDefault="006D3761" w:rsidP="002C2CF2">
      <w:pPr>
        <w:rPr>
          <w:b/>
          <w:color w:val="FFFFFF" w:themeColor="background1"/>
          <w:sz w:val="28"/>
          <w:szCs w:val="28"/>
        </w:rPr>
      </w:pPr>
    </w:p>
    <w:p w14:paraId="3D926E95" w14:textId="77777777" w:rsidR="006D3761" w:rsidRDefault="006D3761" w:rsidP="002C2CF2">
      <w:pPr>
        <w:rPr>
          <w:b/>
          <w:color w:val="FFFFFF" w:themeColor="background1"/>
          <w:sz w:val="28"/>
          <w:szCs w:val="28"/>
        </w:rPr>
      </w:pPr>
    </w:p>
    <w:p w14:paraId="35A91210" w14:textId="77777777" w:rsidR="006D3761" w:rsidRDefault="006D3761" w:rsidP="002C2CF2">
      <w:pPr>
        <w:rPr>
          <w:b/>
          <w:color w:val="FFFFFF" w:themeColor="background1"/>
          <w:sz w:val="28"/>
          <w:szCs w:val="28"/>
        </w:rPr>
      </w:pPr>
    </w:p>
    <w:p w14:paraId="3226B1AD" w14:textId="77777777" w:rsidR="006D3761" w:rsidRDefault="006D3761" w:rsidP="002C2CF2">
      <w:pPr>
        <w:rPr>
          <w:b/>
          <w:color w:val="FFFFFF" w:themeColor="background1"/>
          <w:sz w:val="28"/>
          <w:szCs w:val="28"/>
        </w:rPr>
      </w:pPr>
    </w:p>
    <w:p w14:paraId="117B06BA" w14:textId="77777777" w:rsidR="006D3761" w:rsidRDefault="006D3761" w:rsidP="002C2CF2">
      <w:pPr>
        <w:rPr>
          <w:b/>
          <w:color w:val="FFFFFF" w:themeColor="background1"/>
          <w:sz w:val="28"/>
          <w:szCs w:val="28"/>
        </w:rPr>
      </w:pPr>
    </w:p>
    <w:p w14:paraId="37BDCEFC" w14:textId="77777777" w:rsidR="006D3761" w:rsidRDefault="006D3761" w:rsidP="002C2CF2">
      <w:pPr>
        <w:rPr>
          <w:b/>
          <w:color w:val="FFFFFF" w:themeColor="background1"/>
          <w:sz w:val="28"/>
          <w:szCs w:val="28"/>
        </w:rPr>
      </w:pPr>
    </w:p>
    <w:p w14:paraId="07BA62FB" w14:textId="77777777" w:rsidR="006D3761" w:rsidRDefault="006D3761" w:rsidP="002C2CF2">
      <w:pPr>
        <w:rPr>
          <w:b/>
          <w:color w:val="FFFFFF" w:themeColor="background1"/>
          <w:sz w:val="28"/>
          <w:szCs w:val="28"/>
        </w:rPr>
      </w:pPr>
    </w:p>
    <w:p w14:paraId="1473EAF6" w14:textId="77777777" w:rsidR="006D3761" w:rsidRDefault="006D3761" w:rsidP="002C2CF2">
      <w:pPr>
        <w:rPr>
          <w:b/>
          <w:color w:val="FFFFFF" w:themeColor="background1"/>
          <w:sz w:val="28"/>
          <w:szCs w:val="28"/>
        </w:rPr>
      </w:pPr>
    </w:p>
    <w:p w14:paraId="3E09A68D" w14:textId="77777777" w:rsidR="006D3761" w:rsidRDefault="006D3761" w:rsidP="002C2CF2">
      <w:pPr>
        <w:rPr>
          <w:b/>
          <w:color w:val="FFFFFF" w:themeColor="background1"/>
          <w:sz w:val="28"/>
          <w:szCs w:val="28"/>
        </w:rPr>
      </w:pPr>
    </w:p>
    <w:p w14:paraId="13473822" w14:textId="77777777" w:rsidR="006D3761" w:rsidRDefault="006D3761" w:rsidP="002C2CF2">
      <w:pPr>
        <w:rPr>
          <w:b/>
          <w:color w:val="FFFFFF" w:themeColor="background1"/>
          <w:sz w:val="28"/>
          <w:szCs w:val="28"/>
        </w:rPr>
      </w:pPr>
    </w:p>
    <w:p w14:paraId="2E4119B7" w14:textId="77777777" w:rsidR="006D3761" w:rsidRDefault="006D3761" w:rsidP="002C2CF2">
      <w:pPr>
        <w:rPr>
          <w:b/>
          <w:color w:val="FFFFFF" w:themeColor="background1"/>
          <w:sz w:val="28"/>
          <w:szCs w:val="28"/>
        </w:rPr>
      </w:pPr>
    </w:p>
    <w:p w14:paraId="12843F26" w14:textId="77777777" w:rsidR="006D3761" w:rsidRDefault="006D3761" w:rsidP="002C2CF2">
      <w:pPr>
        <w:rPr>
          <w:b/>
          <w:color w:val="FFFFFF" w:themeColor="background1"/>
          <w:sz w:val="28"/>
          <w:szCs w:val="28"/>
        </w:rPr>
      </w:pPr>
    </w:p>
    <w:p w14:paraId="76775B16" w14:textId="77777777" w:rsidR="006D3761" w:rsidRDefault="006D3761" w:rsidP="002C2CF2">
      <w:pPr>
        <w:rPr>
          <w:b/>
          <w:color w:val="FFFFFF" w:themeColor="background1"/>
          <w:sz w:val="28"/>
          <w:szCs w:val="28"/>
        </w:rPr>
      </w:pPr>
    </w:p>
    <w:p w14:paraId="5BEE435E" w14:textId="77777777" w:rsidR="006D3761" w:rsidRDefault="006D3761" w:rsidP="002C2CF2">
      <w:pPr>
        <w:rPr>
          <w:b/>
          <w:color w:val="FFFFFF" w:themeColor="background1"/>
          <w:sz w:val="28"/>
          <w:szCs w:val="28"/>
        </w:rPr>
      </w:pPr>
    </w:p>
    <w:p w14:paraId="45D9BF98" w14:textId="269C0204" w:rsidR="004665A6" w:rsidRDefault="004665A6" w:rsidP="002C2CF2">
      <w:pPr>
        <w:rPr>
          <w:lang w:val="en-AU"/>
        </w:rPr>
        <w:sectPr w:rsidR="004665A6" w:rsidSect="000F7E14">
          <w:footerReference w:type="default" r:id="rId9"/>
          <w:headerReference w:type="first" r:id="rId10"/>
          <w:footerReference w:type="first" r:id="rId11"/>
          <w:pgSz w:w="11900" w:h="16840"/>
          <w:pgMar w:top="1440" w:right="1440" w:bottom="1440" w:left="1440" w:header="709" w:footer="709" w:gutter="0"/>
          <w:cols w:space="708"/>
          <w:titlePg/>
          <w:docGrid w:linePitch="360"/>
        </w:sectPr>
      </w:pPr>
    </w:p>
    <w:p w14:paraId="00FAD348" w14:textId="2236F0FE" w:rsidR="004644E1" w:rsidRDefault="004644E1" w:rsidP="002C2CF2">
      <w:pPr>
        <w:rPr>
          <w:lang w:val="en-AU"/>
        </w:rPr>
      </w:pPr>
      <w:r w:rsidRPr="004644E1">
        <w:rPr>
          <w:lang w:val="en-AU"/>
        </w:rPr>
        <w:lastRenderedPageBreak/>
        <w:t xml:space="preserve">This publication was produced by the Hunter </w:t>
      </w:r>
      <w:r w:rsidR="007C6C9A">
        <w:rPr>
          <w:lang w:val="en-AU"/>
        </w:rPr>
        <w:t xml:space="preserve">Joint Organisation of </w:t>
      </w:r>
      <w:r w:rsidRPr="004644E1">
        <w:rPr>
          <w:lang w:val="en-AU"/>
        </w:rPr>
        <w:t xml:space="preserve">Councils </w:t>
      </w:r>
    </w:p>
    <w:p w14:paraId="75BAE056" w14:textId="77777777" w:rsidR="00A163F1" w:rsidRPr="004644E1" w:rsidRDefault="00A163F1" w:rsidP="002C2CF2">
      <w:pPr>
        <w:rPr>
          <w:lang w:val="en-AU"/>
        </w:rPr>
      </w:pPr>
    </w:p>
    <w:p w14:paraId="7F747517" w14:textId="1B848314" w:rsidR="00E0229B" w:rsidRDefault="00A163F1" w:rsidP="00A163F1">
      <w:pPr>
        <w:rPr>
          <w:lang w:val="en-AU"/>
        </w:rPr>
      </w:pPr>
      <w:r>
        <w:rPr>
          <w:noProof/>
          <w:lang w:val="en-AU" w:eastAsia="en-AU"/>
        </w:rPr>
        <w:drawing>
          <wp:inline distT="0" distB="0" distL="0" distR="0" wp14:anchorId="45A5440C" wp14:editId="06974EE8">
            <wp:extent cx="2886075" cy="955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OC March 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4261" cy="958332"/>
                    </a:xfrm>
                    <a:prstGeom prst="rect">
                      <a:avLst/>
                    </a:prstGeom>
                  </pic:spPr>
                </pic:pic>
              </a:graphicData>
            </a:graphic>
          </wp:inline>
        </w:drawing>
      </w:r>
    </w:p>
    <w:p w14:paraId="1D3D3D14" w14:textId="77777777" w:rsidR="00A163F1" w:rsidRDefault="00A163F1" w:rsidP="00A163F1">
      <w:pPr>
        <w:jc w:val="center"/>
        <w:rPr>
          <w:lang w:val="en-AU"/>
        </w:rPr>
      </w:pPr>
    </w:p>
    <w:p w14:paraId="19FB312F" w14:textId="77777777" w:rsidR="004644E1" w:rsidRPr="004644E1" w:rsidRDefault="004644E1" w:rsidP="002C2CF2">
      <w:pPr>
        <w:rPr>
          <w:lang w:val="en-AU"/>
        </w:rPr>
      </w:pPr>
      <w:r w:rsidRPr="004644E1">
        <w:rPr>
          <w:lang w:val="en-AU"/>
        </w:rPr>
        <w:t xml:space="preserve">Acknowledgements </w:t>
      </w:r>
    </w:p>
    <w:p w14:paraId="4935E2E4" w14:textId="65016859" w:rsidR="004644E1" w:rsidRPr="004644E1" w:rsidRDefault="004644E1" w:rsidP="002C2CF2">
      <w:pPr>
        <w:rPr>
          <w:lang w:val="en-AU"/>
        </w:rPr>
      </w:pPr>
      <w:r w:rsidRPr="004644E1">
        <w:rPr>
          <w:lang w:val="en-AU"/>
        </w:rPr>
        <w:t>This resource has been made possible by the New South Wales Government through the EPAs Contaminated Land Management Program under funding provided by the NSW Environmental Trust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5607"/>
      </w:tblGrid>
      <w:tr w:rsidR="00E0229B" w14:paraId="2D97B0B4" w14:textId="77777777" w:rsidTr="006946FF">
        <w:trPr>
          <w:jc w:val="center"/>
        </w:trPr>
        <w:tc>
          <w:tcPr>
            <w:tcW w:w="3510" w:type="dxa"/>
          </w:tcPr>
          <w:p w14:paraId="2AF622F6" w14:textId="33714E1B" w:rsidR="00E0229B" w:rsidRDefault="00E0229B" w:rsidP="002C2CF2">
            <w:pPr>
              <w:rPr>
                <w:lang w:val="en-AU"/>
              </w:rPr>
            </w:pPr>
            <w:r>
              <w:rPr>
                <w:rFonts w:ascii="Calibri" w:eastAsia="Calibri" w:hAnsi="Calibri"/>
                <w:noProof/>
                <w:color w:val="0000FF"/>
                <w:szCs w:val="22"/>
                <w:lang w:val="en-AU" w:eastAsia="en-AU"/>
              </w:rPr>
              <w:drawing>
                <wp:anchor distT="0" distB="0" distL="114300" distR="114300" simplePos="0" relativeHeight="251720704" behindDoc="0" locked="0" layoutInCell="1" allowOverlap="1" wp14:anchorId="1CCE3C2D" wp14:editId="62D7014A">
                  <wp:simplePos x="0" y="0"/>
                  <wp:positionH relativeFrom="column">
                    <wp:posOffset>413385</wp:posOffset>
                  </wp:positionH>
                  <wp:positionV relativeFrom="paragraph">
                    <wp:posOffset>39370</wp:posOffset>
                  </wp:positionV>
                  <wp:extent cx="1377315" cy="1029970"/>
                  <wp:effectExtent l="0" t="0" r="0" b="0"/>
                  <wp:wrapSquare wrapText="bothSides"/>
                  <wp:docPr id="10" name="Picture 10" descr="EPA-colour-medium-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colour-medium-prim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315" cy="1029970"/>
                          </a:xfrm>
                          <a:prstGeom prst="rect">
                            <a:avLst/>
                          </a:prstGeom>
                          <a:noFill/>
                          <a:ln>
                            <a:noFill/>
                          </a:ln>
                        </pic:spPr>
                      </pic:pic>
                    </a:graphicData>
                  </a:graphic>
                </wp:anchor>
              </w:drawing>
            </w:r>
          </w:p>
        </w:tc>
        <w:tc>
          <w:tcPr>
            <w:tcW w:w="5726" w:type="dxa"/>
          </w:tcPr>
          <w:p w14:paraId="3FA810C2" w14:textId="54FD56B0" w:rsidR="00E0229B" w:rsidRDefault="00E0229B" w:rsidP="002C2CF2">
            <w:pPr>
              <w:rPr>
                <w:lang w:val="en-AU"/>
              </w:rPr>
            </w:pPr>
            <w:r>
              <w:rPr>
                <w:rFonts w:ascii="Calibri" w:eastAsia="Calibri" w:hAnsi="Calibri"/>
                <w:noProof/>
                <w:color w:val="0000FF"/>
                <w:szCs w:val="22"/>
                <w:lang w:val="en-AU" w:eastAsia="en-AU"/>
              </w:rPr>
              <w:drawing>
                <wp:anchor distT="0" distB="0" distL="114300" distR="114300" simplePos="0" relativeHeight="251722752" behindDoc="0" locked="0" layoutInCell="1" allowOverlap="1" wp14:anchorId="15F377C8" wp14:editId="246AC800">
                  <wp:simplePos x="0" y="0"/>
                  <wp:positionH relativeFrom="column">
                    <wp:posOffset>1270</wp:posOffset>
                  </wp:positionH>
                  <wp:positionV relativeFrom="paragraph">
                    <wp:posOffset>149860</wp:posOffset>
                  </wp:positionV>
                  <wp:extent cx="2627630" cy="741045"/>
                  <wp:effectExtent l="0" t="0" r="1270" b="1905"/>
                  <wp:wrapSquare wrapText="bothSides"/>
                  <wp:docPr id="11" name="Picture 11" descr="OEH_ET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EH_ETlogoB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630" cy="741045"/>
                          </a:xfrm>
                          <a:prstGeom prst="rect">
                            <a:avLst/>
                          </a:prstGeom>
                          <a:noFill/>
                          <a:ln>
                            <a:noFill/>
                          </a:ln>
                        </pic:spPr>
                      </pic:pic>
                    </a:graphicData>
                  </a:graphic>
                </wp:anchor>
              </w:drawing>
            </w:r>
          </w:p>
        </w:tc>
      </w:tr>
    </w:tbl>
    <w:p w14:paraId="334E32E6" w14:textId="21A98588" w:rsidR="004644E1" w:rsidRDefault="004644E1" w:rsidP="002C2CF2">
      <w:pPr>
        <w:rPr>
          <w:lang w:val="en-AU"/>
        </w:rPr>
      </w:pPr>
    </w:p>
    <w:p w14:paraId="5AB1A0C3" w14:textId="1D83666E" w:rsidR="004644E1" w:rsidRPr="004644E1" w:rsidRDefault="004644E1" w:rsidP="002C2CF2">
      <w:pPr>
        <w:rPr>
          <w:lang w:val="en-AU"/>
        </w:rPr>
      </w:pPr>
      <w:r w:rsidRPr="004644E1">
        <w:rPr>
          <w:lang w:val="en-AU"/>
        </w:rPr>
        <w:t>Address for Correspondence:</w:t>
      </w:r>
    </w:p>
    <w:p w14:paraId="330B750E" w14:textId="5FE53E72" w:rsidR="004644E1" w:rsidRPr="004644E1" w:rsidRDefault="00F10E68" w:rsidP="002C2CF2">
      <w:pPr>
        <w:rPr>
          <w:lang w:val="en-AU"/>
        </w:rPr>
      </w:pPr>
      <w:r>
        <w:rPr>
          <w:lang w:val="en-AU"/>
        </w:rPr>
        <w:t>Upper Hunter Shire Council</w:t>
      </w:r>
      <w:r>
        <w:rPr>
          <w:lang w:val="en-AU"/>
        </w:rPr>
        <w:br/>
        <w:t>PO Box 208</w:t>
      </w:r>
      <w:r w:rsidR="00E0229B">
        <w:rPr>
          <w:lang w:val="en-AU"/>
        </w:rPr>
        <w:br/>
      </w:r>
      <w:r>
        <w:rPr>
          <w:lang w:val="en-AU"/>
        </w:rPr>
        <w:t>SCONE</w:t>
      </w:r>
      <w:r w:rsidR="005F77BC">
        <w:rPr>
          <w:lang w:val="en-AU"/>
        </w:rPr>
        <w:t xml:space="preserve"> </w:t>
      </w:r>
      <w:r>
        <w:rPr>
          <w:lang w:val="en-AU"/>
        </w:rPr>
        <w:t>NSW 2337</w:t>
      </w:r>
    </w:p>
    <w:p w14:paraId="0C6B328C" w14:textId="519EF09D" w:rsidR="00686FA3" w:rsidRPr="004644E1" w:rsidRDefault="00F10E68" w:rsidP="002C2CF2">
      <w:pPr>
        <w:rPr>
          <w:lang w:val="en-AU"/>
        </w:rPr>
      </w:pPr>
      <w:r>
        <w:rPr>
          <w:lang w:val="en-AU"/>
        </w:rPr>
        <w:t>Phone: (02) 6540 1100</w:t>
      </w:r>
      <w:r>
        <w:rPr>
          <w:lang w:val="en-AU"/>
        </w:rPr>
        <w:br/>
        <w:t>Fax: (02) 6545 2671</w:t>
      </w:r>
      <w:r w:rsidR="00E0229B">
        <w:rPr>
          <w:lang w:val="en-AU"/>
        </w:rPr>
        <w:br/>
      </w:r>
      <w:r w:rsidR="004644E1" w:rsidRPr="004644E1">
        <w:rPr>
          <w:lang w:val="en-AU"/>
        </w:rPr>
        <w:t xml:space="preserve">Email: </w:t>
      </w:r>
      <w:hyperlink r:id="rId15" w:history="1">
        <w:r w:rsidR="00686FA3" w:rsidRPr="006913F3">
          <w:rPr>
            <w:rStyle w:val="Hyperlink"/>
            <w:lang w:val="en-AU"/>
          </w:rPr>
          <w:t>council@upperhunter.nsw.gov.au</w:t>
        </w:r>
      </w:hyperlink>
      <w:r w:rsidR="00686FA3">
        <w:rPr>
          <w:lang w:val="en-AU"/>
        </w:rPr>
        <w:t xml:space="preserve"> </w:t>
      </w:r>
    </w:p>
    <w:p w14:paraId="5645A5E5" w14:textId="53361DE4" w:rsidR="004644E1" w:rsidRPr="004644E1" w:rsidRDefault="004644E1" w:rsidP="002C2CF2">
      <w:pPr>
        <w:rPr>
          <w:lang w:val="en-AU"/>
        </w:rPr>
      </w:pPr>
      <w:r w:rsidRPr="004644E1">
        <w:rPr>
          <w:lang w:val="en-AU"/>
        </w:rPr>
        <w:t xml:space="preserve">© </w:t>
      </w:r>
      <w:r w:rsidR="00F10E68">
        <w:rPr>
          <w:lang w:val="en-AU"/>
        </w:rPr>
        <w:t>Upper Hunter Shire Council</w:t>
      </w:r>
    </w:p>
    <w:p w14:paraId="48FA31FC" w14:textId="77777777" w:rsidR="004644E1" w:rsidRPr="004644E1" w:rsidRDefault="004644E1" w:rsidP="002C2CF2">
      <w:pPr>
        <w:rPr>
          <w:lang w:val="en-AU"/>
        </w:rPr>
      </w:pPr>
      <w:r w:rsidRPr="004644E1">
        <w:rPr>
          <w:lang w:val="en-AU"/>
        </w:rPr>
        <w:t>Suggested Bibliographic Citation:</w:t>
      </w:r>
    </w:p>
    <w:p w14:paraId="192C1823" w14:textId="5557F7A7" w:rsidR="002C2CF2" w:rsidRDefault="00F10E68" w:rsidP="002C2CF2">
      <w:pPr>
        <w:rPr>
          <w:lang w:val="en-AU"/>
        </w:rPr>
      </w:pPr>
      <w:r>
        <w:rPr>
          <w:lang w:val="en-AU"/>
        </w:rPr>
        <w:t>Upper Hunter Shire Council</w:t>
      </w:r>
      <w:r w:rsidR="00A163F1" w:rsidRPr="00F34C6D">
        <w:rPr>
          <w:lang w:val="en-AU"/>
        </w:rPr>
        <w:t xml:space="preserve">, </w:t>
      </w:r>
      <w:r>
        <w:rPr>
          <w:lang w:val="en-AU"/>
        </w:rPr>
        <w:t>2017.</w:t>
      </w:r>
      <w:r>
        <w:rPr>
          <w:i/>
          <w:lang w:val="en-AU"/>
        </w:rPr>
        <w:t>Upper Hunter</w:t>
      </w:r>
      <w:r w:rsidR="00AE0408" w:rsidRPr="00F34C6D">
        <w:rPr>
          <w:i/>
          <w:lang w:val="en-AU"/>
        </w:rPr>
        <w:t xml:space="preserve"> </w:t>
      </w:r>
      <w:r w:rsidR="004644E1" w:rsidRPr="00F34C6D">
        <w:rPr>
          <w:i/>
          <w:lang w:val="en-AU"/>
        </w:rPr>
        <w:t>Contaminated Land Policy.</w:t>
      </w:r>
      <w:r w:rsidR="004644E1" w:rsidRPr="00F34C6D">
        <w:rPr>
          <w:lang w:val="en-AU"/>
        </w:rPr>
        <w:t xml:space="preserve"> </w:t>
      </w:r>
      <w:r>
        <w:rPr>
          <w:lang w:val="en-AU"/>
        </w:rPr>
        <w:t>Upper Hunter Shire Council</w:t>
      </w:r>
      <w:r w:rsidR="004644E1" w:rsidRPr="00F34C6D">
        <w:rPr>
          <w:lang w:val="en-AU"/>
        </w:rPr>
        <w:t xml:space="preserve">, </w:t>
      </w:r>
      <w:r>
        <w:rPr>
          <w:lang w:val="en-AU"/>
        </w:rPr>
        <w:t>Scone</w:t>
      </w:r>
      <w:r w:rsidR="00F34C6D" w:rsidRPr="00F34C6D">
        <w:rPr>
          <w:lang w:val="en-AU"/>
        </w:rPr>
        <w:t xml:space="preserve"> NSW</w:t>
      </w:r>
      <w:r w:rsidR="004644E1" w:rsidRPr="00F34C6D">
        <w:rPr>
          <w:lang w:val="en-AU"/>
        </w:rPr>
        <w:t>.</w:t>
      </w:r>
    </w:p>
    <w:p w14:paraId="0BB327AB" w14:textId="77777777" w:rsidR="00EC0DB5" w:rsidRDefault="00EC0DB5" w:rsidP="002C2CF2">
      <w:pPr>
        <w:rPr>
          <w:lang w:val="en-AU"/>
        </w:rPr>
      </w:pPr>
    </w:p>
    <w:p w14:paraId="4BA6B894" w14:textId="259BB05A" w:rsidR="002C2CF2" w:rsidRPr="007C6C9A" w:rsidRDefault="007C6C9A" w:rsidP="00EA7D12">
      <w:pPr>
        <w:pBdr>
          <w:top w:val="single" w:sz="4" w:space="5" w:color="auto"/>
          <w:left w:val="single" w:sz="4" w:space="4" w:color="auto"/>
          <w:bottom w:val="single" w:sz="4" w:space="7" w:color="auto"/>
          <w:right w:val="single" w:sz="4" w:space="4" w:color="auto"/>
        </w:pBdr>
        <w:rPr>
          <w:b/>
          <w:lang w:val="en-AU"/>
        </w:rPr>
      </w:pPr>
      <w:r w:rsidRPr="007C6C9A">
        <w:rPr>
          <w:b/>
          <w:lang w:val="en-AU"/>
        </w:rPr>
        <w:t>Disclaimer</w:t>
      </w:r>
    </w:p>
    <w:p w14:paraId="6ADF824D" w14:textId="707417C1" w:rsidR="00D36302" w:rsidRDefault="007C6C9A" w:rsidP="00EA7D12">
      <w:pPr>
        <w:pBdr>
          <w:top w:val="single" w:sz="4" w:space="5" w:color="auto"/>
          <w:left w:val="single" w:sz="4" w:space="4" w:color="auto"/>
          <w:bottom w:val="single" w:sz="4" w:space="7" w:color="auto"/>
          <w:right w:val="single" w:sz="4" w:space="4" w:color="auto"/>
        </w:pBdr>
        <w:rPr>
          <w:lang w:val="en-AU"/>
        </w:rPr>
        <w:sectPr w:rsidR="00D36302" w:rsidSect="000F7E14">
          <w:footerReference w:type="default" r:id="rId16"/>
          <w:headerReference w:type="first" r:id="rId17"/>
          <w:footerReference w:type="first" r:id="rId18"/>
          <w:pgSz w:w="11900" w:h="16840"/>
          <w:pgMar w:top="1440" w:right="1440" w:bottom="1440" w:left="1440" w:header="709" w:footer="709" w:gutter="0"/>
          <w:cols w:space="708"/>
          <w:titlePg/>
          <w:docGrid w:linePitch="360"/>
        </w:sectPr>
      </w:pPr>
      <w:r>
        <w:rPr>
          <w:lang w:val="en-AU"/>
        </w:rPr>
        <w:t xml:space="preserve">The development of this Contaminated Land Policy has been coordinated by the Hunter Joint Organisation of Councils.  It is designed </w:t>
      </w:r>
      <w:r w:rsidR="00504B2A">
        <w:t xml:space="preserve">as a model for Councils to consider </w:t>
      </w:r>
      <w:r w:rsidR="00D36302">
        <w:t xml:space="preserve">when developing </w:t>
      </w:r>
      <w:r w:rsidR="00504B2A">
        <w:t xml:space="preserve">their </w:t>
      </w:r>
      <w:r w:rsidR="00D36302">
        <w:t>C</w:t>
      </w:r>
      <w:r w:rsidR="00504B2A">
        <w:t xml:space="preserve">ontaminated </w:t>
      </w:r>
      <w:r w:rsidR="00D36302">
        <w:t>L</w:t>
      </w:r>
      <w:r w:rsidR="00504B2A">
        <w:t xml:space="preserve">and </w:t>
      </w:r>
      <w:r w:rsidR="00D36302">
        <w:t>P</w:t>
      </w:r>
      <w:r w:rsidR="00504B2A">
        <w:t xml:space="preserve">olicy. </w:t>
      </w:r>
      <w:r>
        <w:rPr>
          <w:lang w:val="en-AU"/>
        </w:rPr>
        <w:t xml:space="preserve">The content of this model policy is current at the time of publication.  While every effort has been made to ensure accuracy and completeness, no responsibility is taken, nor guarantee given, by the Hunter Joint Organisation of Councils with respect to errors or omissions in the materials contained in the </w:t>
      </w:r>
      <w:r w:rsidR="00847CEC">
        <w:rPr>
          <w:lang w:val="en-AU"/>
        </w:rPr>
        <w:t>model</w:t>
      </w:r>
      <w:r>
        <w:rPr>
          <w:lang w:val="en-AU"/>
        </w:rPr>
        <w:t xml:space="preserve"> policy.  The contents do not constitute legal advice, are not intended to be a substitute </w:t>
      </w:r>
      <w:r w:rsidR="00847CEC">
        <w:rPr>
          <w:lang w:val="en-AU"/>
        </w:rPr>
        <w:t>for</w:t>
      </w:r>
      <w:r>
        <w:rPr>
          <w:lang w:val="en-AU"/>
        </w:rPr>
        <w:t xml:space="preserve"> legal advice, and should not be relied upon as such.  </w:t>
      </w:r>
      <w:r w:rsidR="007D64B4">
        <w:rPr>
          <w:lang w:val="en-AU"/>
        </w:rPr>
        <w:t>T</w:t>
      </w:r>
      <w:r>
        <w:rPr>
          <w:lang w:val="en-AU"/>
        </w:rPr>
        <w:t>he Hunter Joint Organisation of Councils does not accept any responsibility or liability in regard to your use of any information given in this model policy.</w:t>
      </w:r>
    </w:p>
    <w:p w14:paraId="08A63E3B" w14:textId="77777777" w:rsidR="00C72006" w:rsidRPr="00AE32F6" w:rsidRDefault="00C72006" w:rsidP="00C72006">
      <w:pPr>
        <w:spacing w:before="360" w:after="240"/>
        <w:rPr>
          <w:b/>
          <w:sz w:val="32"/>
          <w:szCs w:val="32"/>
        </w:rPr>
      </w:pPr>
      <w:bookmarkStart w:id="1" w:name="_Toc477448450"/>
      <w:bookmarkStart w:id="2" w:name="_Toc477448526"/>
      <w:bookmarkStart w:id="3" w:name="_Toc477951873"/>
      <w:bookmarkStart w:id="4" w:name="_Toc478471445"/>
      <w:r w:rsidRPr="00AE32F6">
        <w:rPr>
          <w:b/>
          <w:sz w:val="32"/>
          <w:szCs w:val="32"/>
        </w:rPr>
        <w:lastRenderedPageBreak/>
        <w:t>FOREWORD</w:t>
      </w:r>
      <w:bookmarkEnd w:id="1"/>
      <w:bookmarkEnd w:id="2"/>
      <w:bookmarkEnd w:id="3"/>
      <w:bookmarkEnd w:id="4"/>
    </w:p>
    <w:p w14:paraId="6CAE17CD" w14:textId="77777777" w:rsidR="00C72006" w:rsidRDefault="00C72006" w:rsidP="00C72006">
      <w:pPr>
        <w:rPr>
          <w:lang w:val="en-AU"/>
        </w:rPr>
      </w:pPr>
      <w:r>
        <w:rPr>
          <w:lang w:val="en-AU"/>
        </w:rPr>
        <w:t>The appropriate management of contaminated land is important to protect human health and the environment. Since contaminated land can restrict the development and certain uses of land it has</w:t>
      </w:r>
      <w:r w:rsidRPr="00334DE1">
        <w:rPr>
          <w:lang w:val="en-AU"/>
        </w:rPr>
        <w:t xml:space="preserve"> economic, legal and planning</w:t>
      </w:r>
      <w:r>
        <w:rPr>
          <w:lang w:val="en-AU"/>
        </w:rPr>
        <w:t xml:space="preserve"> implications for the community and for regulatory authorities</w:t>
      </w:r>
      <w:r w:rsidRPr="00334DE1">
        <w:rPr>
          <w:lang w:val="en-AU"/>
        </w:rPr>
        <w:t xml:space="preserve">. </w:t>
      </w:r>
    </w:p>
    <w:p w14:paraId="6DD4006A" w14:textId="77777777" w:rsidR="00C72006" w:rsidRDefault="00C72006" w:rsidP="00C72006">
      <w:pPr>
        <w:rPr>
          <w:lang w:val="en-AU"/>
        </w:rPr>
      </w:pPr>
      <w:r>
        <w:rPr>
          <w:lang w:val="en-AU"/>
        </w:rPr>
        <w:t xml:space="preserve">Contaminated land in New South Wales (NSW) is primarily managed through two avenues: </w:t>
      </w:r>
    </w:p>
    <w:p w14:paraId="7920E6C1" w14:textId="77777777" w:rsidR="00C72006" w:rsidRDefault="00C72006" w:rsidP="00C72006">
      <w:pPr>
        <w:pStyle w:val="ListParagraph"/>
        <w:numPr>
          <w:ilvl w:val="0"/>
          <w:numId w:val="20"/>
        </w:numPr>
        <w:ind w:left="714" w:hanging="357"/>
        <w:contextualSpacing w:val="0"/>
        <w:rPr>
          <w:lang w:val="en-AU"/>
        </w:rPr>
      </w:pPr>
      <w:r w:rsidRPr="005F77BC">
        <w:rPr>
          <w:lang w:val="en-AU"/>
        </w:rPr>
        <w:t xml:space="preserve">Sites where contamination is considered significant enough to warrant regulation are the management responsibility of the NSW Environment Protection Authority (EPA) through the powers provided to it under the </w:t>
      </w:r>
      <w:r w:rsidRPr="00805183">
        <w:rPr>
          <w:i/>
          <w:lang w:val="en-AU"/>
        </w:rPr>
        <w:t xml:space="preserve">Contaminated Land Management Act </w:t>
      </w:r>
      <w:r w:rsidRPr="00805183">
        <w:rPr>
          <w:lang w:val="en-AU"/>
        </w:rPr>
        <w:t xml:space="preserve">1997. </w:t>
      </w:r>
    </w:p>
    <w:p w14:paraId="7E416AE0" w14:textId="6513B8C3" w:rsidR="00C72006" w:rsidRPr="005F77BC" w:rsidRDefault="00C72006" w:rsidP="00C72006">
      <w:pPr>
        <w:pStyle w:val="ListParagraph"/>
        <w:numPr>
          <w:ilvl w:val="0"/>
          <w:numId w:val="20"/>
        </w:numPr>
        <w:ind w:left="714" w:hanging="357"/>
        <w:contextualSpacing w:val="0"/>
        <w:rPr>
          <w:lang w:val="en-AU"/>
        </w:rPr>
      </w:pPr>
      <w:r w:rsidRPr="005F77BC">
        <w:rPr>
          <w:lang w:val="en-AU"/>
        </w:rPr>
        <w:t xml:space="preserve">Other sites are managed by Councils via land use planning instruments, </w:t>
      </w:r>
      <w:r w:rsidR="00B755AD" w:rsidRPr="005F77BC">
        <w:rPr>
          <w:lang w:val="en-AU"/>
        </w:rPr>
        <w:t>through the powers provided to it under the</w:t>
      </w:r>
      <w:r w:rsidRPr="005F77BC">
        <w:rPr>
          <w:lang w:val="en-AU"/>
        </w:rPr>
        <w:t xml:space="preserve"> </w:t>
      </w:r>
      <w:r w:rsidRPr="005F77BC">
        <w:rPr>
          <w:i/>
          <w:lang w:val="en-AU"/>
        </w:rPr>
        <w:t xml:space="preserve">Environmental Planning and Assessment Act </w:t>
      </w:r>
      <w:r w:rsidRPr="005F77BC">
        <w:rPr>
          <w:lang w:val="en-AU"/>
        </w:rPr>
        <w:t xml:space="preserve">1979.  </w:t>
      </w:r>
    </w:p>
    <w:p w14:paraId="2EAE21D1" w14:textId="77777777" w:rsidR="00C72006" w:rsidRPr="00AE32F6" w:rsidRDefault="00C72006" w:rsidP="00C72006">
      <w:pPr>
        <w:spacing w:before="360" w:after="240"/>
        <w:rPr>
          <w:b/>
          <w:sz w:val="32"/>
          <w:szCs w:val="32"/>
        </w:rPr>
      </w:pPr>
      <w:bookmarkStart w:id="5" w:name="_Toc476926806"/>
      <w:bookmarkStart w:id="6" w:name="_Toc477448451"/>
      <w:bookmarkStart w:id="7" w:name="_Toc477448527"/>
      <w:bookmarkStart w:id="8" w:name="_Toc477951874"/>
      <w:bookmarkStart w:id="9" w:name="_Toc478471446"/>
      <w:r w:rsidRPr="00AE32F6">
        <w:rPr>
          <w:b/>
          <w:sz w:val="32"/>
          <w:szCs w:val="32"/>
        </w:rPr>
        <w:t>Why develop a Local Contaminated Land Policy?</w:t>
      </w:r>
      <w:bookmarkEnd w:id="5"/>
      <w:bookmarkEnd w:id="6"/>
      <w:bookmarkEnd w:id="7"/>
      <w:bookmarkEnd w:id="8"/>
      <w:bookmarkEnd w:id="9"/>
    </w:p>
    <w:p w14:paraId="69540DF0" w14:textId="77777777" w:rsidR="00C72006" w:rsidRPr="00762286" w:rsidRDefault="00C72006" w:rsidP="00C72006">
      <w:pPr>
        <w:rPr>
          <w:lang w:val="en-AU"/>
        </w:rPr>
      </w:pPr>
      <w:r>
        <w:rPr>
          <w:lang w:val="en-AU"/>
        </w:rPr>
        <w:t xml:space="preserve">The </w:t>
      </w:r>
      <w:r w:rsidRPr="00946614">
        <w:t xml:space="preserve">NSW Managing Land Contamination Planning Guidelines – SEPP 55 Remediation of Land </w:t>
      </w:r>
      <w:r>
        <w:t xml:space="preserve">1998 (“the Planning Guidelines”) </w:t>
      </w:r>
      <w:r w:rsidRPr="00762286">
        <w:rPr>
          <w:lang w:val="en-AU"/>
        </w:rPr>
        <w:t>strongly recommend that “</w:t>
      </w:r>
      <w:r w:rsidRPr="00633256">
        <w:rPr>
          <w:i/>
          <w:lang w:val="en-AU"/>
        </w:rPr>
        <w:t xml:space="preserve">each local council develop and adopt a formal policy for managing land contamination to provide a local context for decision making” </w:t>
      </w:r>
      <w:r w:rsidRPr="00D540EB">
        <w:rPr>
          <w:lang w:val="en-AU"/>
        </w:rPr>
        <w:t>and that</w:t>
      </w:r>
      <w:r w:rsidRPr="00633256">
        <w:rPr>
          <w:i/>
          <w:lang w:val="en-AU"/>
        </w:rPr>
        <w:t xml:space="preserve"> “the policy should be consistent with the Guidelines and either adopt or be based on them, with variations based on local conditions and procedure</w:t>
      </w:r>
      <w:r w:rsidRPr="00762286">
        <w:rPr>
          <w:lang w:val="en-AU"/>
        </w:rPr>
        <w:t xml:space="preserve">”. </w:t>
      </w:r>
    </w:p>
    <w:p w14:paraId="58A7A72C" w14:textId="77777777" w:rsidR="00C72006" w:rsidRPr="00762286" w:rsidRDefault="00C72006" w:rsidP="00C72006">
      <w:pPr>
        <w:rPr>
          <w:lang w:val="en-AU"/>
        </w:rPr>
      </w:pPr>
      <w:r w:rsidRPr="00762286">
        <w:rPr>
          <w:lang w:val="en-AU"/>
        </w:rPr>
        <w:t>The Planning Guidelines also identify that “</w:t>
      </w:r>
      <w:r w:rsidRPr="00633256">
        <w:rPr>
          <w:i/>
          <w:lang w:val="en-AU"/>
        </w:rPr>
        <w:t>council’s policy on contaminated land may be contained within a number of documents, such as planning instruments that contain land use restrictions relevant to contamination and a DCP or plans.  However it is also advisable to have a formal “stand alone” policy document</w:t>
      </w:r>
      <w:r w:rsidRPr="00762286">
        <w:rPr>
          <w:lang w:val="en-AU"/>
        </w:rPr>
        <w:t xml:space="preserve">”. </w:t>
      </w:r>
    </w:p>
    <w:p w14:paraId="32C52DE8" w14:textId="77777777" w:rsidR="00C72006" w:rsidRDefault="00C72006" w:rsidP="00C72006">
      <w:pPr>
        <w:rPr>
          <w:lang w:val="en-AU"/>
        </w:rPr>
      </w:pPr>
      <w:r w:rsidRPr="00762286">
        <w:rPr>
          <w:lang w:val="en-AU"/>
        </w:rPr>
        <w:t xml:space="preserve">The development and consistent application of a </w:t>
      </w:r>
      <w:r>
        <w:rPr>
          <w:lang w:val="en-AU"/>
        </w:rPr>
        <w:t xml:space="preserve">local contaminated land </w:t>
      </w:r>
      <w:r w:rsidRPr="00762286">
        <w:rPr>
          <w:lang w:val="en-AU"/>
        </w:rPr>
        <w:t xml:space="preserve">policy by Council </w:t>
      </w:r>
      <w:r>
        <w:rPr>
          <w:lang w:val="en-AU"/>
        </w:rPr>
        <w:t xml:space="preserve">therefore </w:t>
      </w:r>
      <w:r w:rsidRPr="00762286">
        <w:rPr>
          <w:lang w:val="en-AU"/>
        </w:rPr>
        <w:t xml:space="preserve">provides a valuable tool </w:t>
      </w:r>
      <w:r>
        <w:rPr>
          <w:lang w:val="en-AU"/>
        </w:rPr>
        <w:t>to ensure</w:t>
      </w:r>
      <w:r w:rsidRPr="00762286">
        <w:rPr>
          <w:lang w:val="en-AU"/>
        </w:rPr>
        <w:t xml:space="preserve"> and </w:t>
      </w:r>
      <w:r>
        <w:rPr>
          <w:lang w:val="en-AU"/>
        </w:rPr>
        <w:t>demonstrate</w:t>
      </w:r>
      <w:r w:rsidRPr="00762286">
        <w:rPr>
          <w:lang w:val="en-AU"/>
        </w:rPr>
        <w:t xml:space="preserve"> adherence to the Planning Guidelines</w:t>
      </w:r>
      <w:r>
        <w:rPr>
          <w:lang w:val="en-AU"/>
        </w:rPr>
        <w:t xml:space="preserve">. Its implementation will directly assist Councils to ensure they act in “good faith” with their legislative obligations.  </w:t>
      </w:r>
    </w:p>
    <w:p w14:paraId="19459555" w14:textId="591D9DED" w:rsidR="00DE02F1" w:rsidRDefault="00DE02F1" w:rsidP="00DE02F1">
      <w:pPr>
        <w:jc w:val="center"/>
        <w:rPr>
          <w:b/>
          <w:noProof/>
          <w:lang w:val="en-AU" w:eastAsia="en-AU"/>
        </w:rPr>
      </w:pPr>
    </w:p>
    <w:p w14:paraId="604061D7" w14:textId="77777777" w:rsidR="00686FA3" w:rsidRDefault="00686FA3" w:rsidP="00DE02F1">
      <w:pPr>
        <w:jc w:val="center"/>
        <w:rPr>
          <w:b/>
          <w:noProof/>
          <w:lang w:val="en-AU" w:eastAsia="en-AU"/>
        </w:rPr>
      </w:pPr>
    </w:p>
    <w:p w14:paraId="3F657080" w14:textId="77777777" w:rsidR="00686FA3" w:rsidRDefault="00686FA3" w:rsidP="00DE02F1">
      <w:pPr>
        <w:jc w:val="center"/>
        <w:rPr>
          <w:b/>
          <w:noProof/>
          <w:lang w:val="en-AU" w:eastAsia="en-AU"/>
        </w:rPr>
      </w:pPr>
    </w:p>
    <w:p w14:paraId="3199B38B" w14:textId="77777777" w:rsidR="00686FA3" w:rsidRDefault="00686FA3" w:rsidP="00DE02F1">
      <w:pPr>
        <w:jc w:val="center"/>
        <w:rPr>
          <w:b/>
          <w:noProof/>
          <w:lang w:val="en-AU" w:eastAsia="en-AU"/>
        </w:rPr>
      </w:pPr>
    </w:p>
    <w:p w14:paraId="7089BB8D" w14:textId="77777777" w:rsidR="00686FA3" w:rsidRDefault="00686FA3" w:rsidP="00DE02F1">
      <w:pPr>
        <w:jc w:val="center"/>
        <w:rPr>
          <w:b/>
          <w:noProof/>
          <w:lang w:val="en-AU" w:eastAsia="en-AU"/>
        </w:rPr>
      </w:pPr>
    </w:p>
    <w:p w14:paraId="6EED0B2D" w14:textId="77777777" w:rsidR="00686FA3" w:rsidRDefault="00686FA3" w:rsidP="00DE02F1">
      <w:pPr>
        <w:jc w:val="center"/>
        <w:rPr>
          <w:b/>
          <w:noProof/>
          <w:lang w:val="en-AU" w:eastAsia="en-AU"/>
        </w:rPr>
      </w:pPr>
    </w:p>
    <w:p w14:paraId="16D2C066" w14:textId="77777777" w:rsidR="00686FA3" w:rsidRDefault="00686FA3" w:rsidP="00DE02F1">
      <w:pPr>
        <w:jc w:val="center"/>
        <w:rPr>
          <w:b/>
          <w:noProof/>
          <w:lang w:val="en-AU" w:eastAsia="en-AU"/>
        </w:rPr>
      </w:pPr>
    </w:p>
    <w:p w14:paraId="2E2BD70E" w14:textId="77777777" w:rsidR="00686FA3" w:rsidRDefault="00686FA3" w:rsidP="00DE02F1">
      <w:pPr>
        <w:jc w:val="center"/>
        <w:rPr>
          <w:b/>
          <w:noProof/>
          <w:lang w:val="en-AU" w:eastAsia="en-AU"/>
        </w:rPr>
      </w:pPr>
    </w:p>
    <w:p w14:paraId="62E6114C" w14:textId="77777777" w:rsidR="00686FA3" w:rsidRDefault="00686FA3" w:rsidP="00DE02F1">
      <w:pPr>
        <w:jc w:val="center"/>
        <w:rPr>
          <w:b/>
          <w:noProof/>
          <w:lang w:val="en-AU" w:eastAsia="en-AU"/>
        </w:rPr>
      </w:pPr>
    </w:p>
    <w:p w14:paraId="2F3268F4" w14:textId="77777777" w:rsidR="00686FA3" w:rsidRDefault="00686FA3" w:rsidP="00DE02F1">
      <w:pPr>
        <w:jc w:val="center"/>
        <w:rPr>
          <w:b/>
          <w:noProof/>
          <w:lang w:val="en-AU" w:eastAsia="en-AU"/>
        </w:rPr>
      </w:pPr>
    </w:p>
    <w:p w14:paraId="3BF11209" w14:textId="77777777" w:rsidR="00686FA3" w:rsidRDefault="00686FA3" w:rsidP="00DE02F1">
      <w:pPr>
        <w:jc w:val="center"/>
        <w:rPr>
          <w:b/>
          <w:noProof/>
          <w:lang w:val="en-AU" w:eastAsia="en-AU"/>
        </w:rPr>
      </w:pPr>
    </w:p>
    <w:p w14:paraId="2A4DC25B" w14:textId="77777777" w:rsidR="00686FA3" w:rsidRDefault="00686FA3" w:rsidP="00DE02F1">
      <w:pPr>
        <w:jc w:val="center"/>
        <w:rPr>
          <w:b/>
          <w:noProof/>
          <w:lang w:val="en-AU" w:eastAsia="en-AU"/>
        </w:rPr>
      </w:pPr>
    </w:p>
    <w:p w14:paraId="0425E3CB" w14:textId="77777777" w:rsidR="00686FA3" w:rsidRDefault="00686FA3" w:rsidP="00DE02F1">
      <w:pPr>
        <w:jc w:val="center"/>
        <w:rPr>
          <w:b/>
          <w:noProof/>
          <w:lang w:val="en-AU" w:eastAsia="en-AU"/>
        </w:rPr>
      </w:pPr>
    </w:p>
    <w:p w14:paraId="3CA0A835" w14:textId="77777777" w:rsidR="00686FA3" w:rsidRDefault="00686FA3" w:rsidP="00DE02F1">
      <w:pPr>
        <w:jc w:val="center"/>
        <w:rPr>
          <w:b/>
          <w:noProof/>
          <w:lang w:val="en-AU" w:eastAsia="en-AU"/>
        </w:rPr>
      </w:pPr>
    </w:p>
    <w:p w14:paraId="7A61BB56" w14:textId="77777777" w:rsidR="00686FA3" w:rsidRDefault="00686FA3" w:rsidP="00DE02F1">
      <w:pPr>
        <w:jc w:val="center"/>
        <w:rPr>
          <w:b/>
          <w:lang w:val="en-AU"/>
        </w:rPr>
      </w:pPr>
    </w:p>
    <w:p w14:paraId="6B4F909D" w14:textId="77777777" w:rsidR="00B43CE8" w:rsidRPr="00FF7225" w:rsidRDefault="00B43CE8" w:rsidP="00DE02F1">
      <w:pPr>
        <w:jc w:val="center"/>
        <w:rPr>
          <w:b/>
          <w:lang w:val="en-AU"/>
        </w:rPr>
      </w:pPr>
    </w:p>
    <w:p w14:paraId="043B7B41" w14:textId="77777777" w:rsidR="00233832" w:rsidRDefault="00233832" w:rsidP="00DE02F1">
      <w:pPr>
        <w:jc w:val="center"/>
        <w:rPr>
          <w:lang w:val="en-AU"/>
        </w:rPr>
      </w:pPr>
    </w:p>
    <w:bookmarkStart w:id="10" w:name="_Toc476062633" w:displacedByCustomXml="next"/>
    <w:bookmarkStart w:id="11" w:name="_Toc475693772" w:displacedByCustomXml="next"/>
    <w:bookmarkStart w:id="12" w:name="_Toc476556790" w:displacedByCustomXml="next"/>
    <w:bookmarkStart w:id="13" w:name="_Toc476557264" w:displacedByCustomXml="next"/>
    <w:bookmarkStart w:id="14" w:name="_Toc476557445" w:displacedByCustomXml="next"/>
    <w:sdt>
      <w:sdtPr>
        <w:rPr>
          <w:b/>
          <w:sz w:val="20"/>
          <w:szCs w:val="20"/>
        </w:rPr>
        <w:id w:val="-151760984"/>
        <w:docPartObj>
          <w:docPartGallery w:val="Table of Contents"/>
          <w:docPartUnique/>
        </w:docPartObj>
      </w:sdtPr>
      <w:sdtEndPr>
        <w:rPr>
          <w:b w:val="0"/>
          <w:noProof/>
        </w:rPr>
      </w:sdtEndPr>
      <w:sdtContent>
        <w:p w14:paraId="6B857B6D" w14:textId="4453DBC0" w:rsidR="00233832" w:rsidRPr="00FF23B7" w:rsidRDefault="00233832" w:rsidP="00233832">
          <w:pPr>
            <w:pStyle w:val="NoSpacing"/>
          </w:pPr>
          <w:r w:rsidRPr="00FF23B7">
            <w:rPr>
              <w:rFonts w:asciiTheme="minorHAnsi" w:hAnsiTheme="minorHAnsi"/>
              <w:b/>
              <w:sz w:val="32"/>
              <w:szCs w:val="32"/>
            </w:rPr>
            <w:t>Table of Contents</w:t>
          </w:r>
          <w:bookmarkEnd w:id="14"/>
          <w:bookmarkEnd w:id="13"/>
          <w:bookmarkEnd w:id="12"/>
          <w:bookmarkEnd w:id="11"/>
          <w:bookmarkEnd w:id="10"/>
        </w:p>
        <w:p w14:paraId="61B0D906" w14:textId="77777777" w:rsidR="00AE32F6" w:rsidRDefault="00233832">
          <w:pPr>
            <w:pStyle w:val="TOC1"/>
            <w:rPr>
              <w:rFonts w:asciiTheme="minorHAnsi" w:eastAsiaTheme="minorEastAsia" w:hAnsiTheme="minorHAnsi"/>
              <w:noProof/>
              <w:sz w:val="22"/>
              <w:szCs w:val="22"/>
              <w:lang w:val="en-AU" w:eastAsia="en-AU"/>
            </w:rPr>
          </w:pPr>
          <w:r>
            <w:fldChar w:fldCharType="begin"/>
          </w:r>
          <w:r>
            <w:instrText xml:space="preserve"> TOC \o "1-3" \h \z \u </w:instrText>
          </w:r>
          <w:r>
            <w:fldChar w:fldCharType="separate"/>
          </w:r>
          <w:hyperlink w:anchor="_Toc478651921" w:history="1">
            <w:r w:rsidR="00AE32F6" w:rsidRPr="000478C3">
              <w:rPr>
                <w:rStyle w:val="Hyperlink"/>
                <w:noProof/>
              </w:rPr>
              <w:t>Key Terms and Acronyms</w:t>
            </w:r>
            <w:r w:rsidR="00AE32F6">
              <w:rPr>
                <w:noProof/>
                <w:webHidden/>
              </w:rPr>
              <w:tab/>
            </w:r>
            <w:r w:rsidR="00AE32F6">
              <w:rPr>
                <w:noProof/>
                <w:webHidden/>
              </w:rPr>
              <w:fldChar w:fldCharType="begin"/>
            </w:r>
            <w:r w:rsidR="00AE32F6">
              <w:rPr>
                <w:noProof/>
                <w:webHidden/>
              </w:rPr>
              <w:instrText xml:space="preserve"> PAGEREF _Toc478651921 \h </w:instrText>
            </w:r>
            <w:r w:rsidR="00AE32F6">
              <w:rPr>
                <w:noProof/>
                <w:webHidden/>
              </w:rPr>
            </w:r>
            <w:r w:rsidR="00AE32F6">
              <w:rPr>
                <w:noProof/>
                <w:webHidden/>
              </w:rPr>
              <w:fldChar w:fldCharType="separate"/>
            </w:r>
            <w:r w:rsidR="00EB20D8">
              <w:rPr>
                <w:noProof/>
                <w:webHidden/>
              </w:rPr>
              <w:t>1</w:t>
            </w:r>
            <w:r w:rsidR="00AE32F6">
              <w:rPr>
                <w:noProof/>
                <w:webHidden/>
              </w:rPr>
              <w:fldChar w:fldCharType="end"/>
            </w:r>
          </w:hyperlink>
        </w:p>
        <w:p w14:paraId="5882ADAB" w14:textId="77777777" w:rsidR="00AE32F6" w:rsidRDefault="00476194">
          <w:pPr>
            <w:pStyle w:val="TOC1"/>
            <w:rPr>
              <w:rFonts w:asciiTheme="minorHAnsi" w:eastAsiaTheme="minorEastAsia" w:hAnsiTheme="minorHAnsi"/>
              <w:noProof/>
              <w:sz w:val="22"/>
              <w:szCs w:val="22"/>
              <w:lang w:val="en-AU" w:eastAsia="en-AU"/>
            </w:rPr>
          </w:pPr>
          <w:hyperlink w:anchor="_Toc478651922" w:history="1">
            <w:r w:rsidR="00AE32F6" w:rsidRPr="000478C3">
              <w:rPr>
                <w:rStyle w:val="Hyperlink"/>
                <w:noProof/>
              </w:rPr>
              <w:t>Key Legislative Instruments, Regulations, Policies &amp; Guidelines</w:t>
            </w:r>
            <w:r w:rsidR="00AE32F6">
              <w:rPr>
                <w:noProof/>
                <w:webHidden/>
              </w:rPr>
              <w:tab/>
            </w:r>
            <w:r w:rsidR="00AE32F6">
              <w:rPr>
                <w:noProof/>
                <w:webHidden/>
              </w:rPr>
              <w:fldChar w:fldCharType="begin"/>
            </w:r>
            <w:r w:rsidR="00AE32F6">
              <w:rPr>
                <w:noProof/>
                <w:webHidden/>
              </w:rPr>
              <w:instrText xml:space="preserve"> PAGEREF _Toc478651922 \h </w:instrText>
            </w:r>
            <w:r w:rsidR="00AE32F6">
              <w:rPr>
                <w:noProof/>
                <w:webHidden/>
              </w:rPr>
            </w:r>
            <w:r w:rsidR="00AE32F6">
              <w:rPr>
                <w:noProof/>
                <w:webHidden/>
              </w:rPr>
              <w:fldChar w:fldCharType="separate"/>
            </w:r>
            <w:r w:rsidR="00EB20D8">
              <w:rPr>
                <w:noProof/>
                <w:webHidden/>
              </w:rPr>
              <w:t>3</w:t>
            </w:r>
            <w:r w:rsidR="00AE32F6">
              <w:rPr>
                <w:noProof/>
                <w:webHidden/>
              </w:rPr>
              <w:fldChar w:fldCharType="end"/>
            </w:r>
          </w:hyperlink>
        </w:p>
        <w:p w14:paraId="284D67F1"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3" w:history="1">
            <w:r w:rsidR="00AE32F6" w:rsidRPr="000478C3">
              <w:rPr>
                <w:rStyle w:val="Hyperlink"/>
                <w:noProof/>
              </w:rPr>
              <w:t>1</w:t>
            </w:r>
            <w:r w:rsidR="00AE32F6">
              <w:rPr>
                <w:rFonts w:asciiTheme="minorHAnsi" w:eastAsiaTheme="minorEastAsia" w:hAnsiTheme="minorHAnsi"/>
                <w:noProof/>
                <w:sz w:val="22"/>
                <w:szCs w:val="22"/>
                <w:lang w:val="en-AU" w:eastAsia="en-AU"/>
              </w:rPr>
              <w:tab/>
            </w:r>
            <w:r w:rsidR="00AE32F6" w:rsidRPr="000478C3">
              <w:rPr>
                <w:rStyle w:val="Hyperlink"/>
                <w:noProof/>
              </w:rPr>
              <w:t>Scope</w:t>
            </w:r>
            <w:r w:rsidR="00AE32F6">
              <w:rPr>
                <w:noProof/>
                <w:webHidden/>
              </w:rPr>
              <w:tab/>
            </w:r>
            <w:r w:rsidR="00AE32F6">
              <w:rPr>
                <w:noProof/>
                <w:webHidden/>
              </w:rPr>
              <w:fldChar w:fldCharType="begin"/>
            </w:r>
            <w:r w:rsidR="00AE32F6">
              <w:rPr>
                <w:noProof/>
                <w:webHidden/>
              </w:rPr>
              <w:instrText xml:space="preserve"> PAGEREF _Toc478651923 \h </w:instrText>
            </w:r>
            <w:r w:rsidR="00AE32F6">
              <w:rPr>
                <w:noProof/>
                <w:webHidden/>
              </w:rPr>
            </w:r>
            <w:r w:rsidR="00AE32F6">
              <w:rPr>
                <w:noProof/>
                <w:webHidden/>
              </w:rPr>
              <w:fldChar w:fldCharType="separate"/>
            </w:r>
            <w:r w:rsidR="00EB20D8">
              <w:rPr>
                <w:noProof/>
                <w:webHidden/>
              </w:rPr>
              <w:t>4</w:t>
            </w:r>
            <w:r w:rsidR="00AE32F6">
              <w:rPr>
                <w:noProof/>
                <w:webHidden/>
              </w:rPr>
              <w:fldChar w:fldCharType="end"/>
            </w:r>
          </w:hyperlink>
        </w:p>
        <w:p w14:paraId="3C9954D4"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4" w:history="1">
            <w:r w:rsidR="00AE32F6" w:rsidRPr="000478C3">
              <w:rPr>
                <w:rStyle w:val="Hyperlink"/>
                <w:noProof/>
              </w:rPr>
              <w:t>2</w:t>
            </w:r>
            <w:r w:rsidR="00AE32F6">
              <w:rPr>
                <w:rFonts w:asciiTheme="minorHAnsi" w:eastAsiaTheme="minorEastAsia" w:hAnsiTheme="minorHAnsi"/>
                <w:noProof/>
                <w:sz w:val="22"/>
                <w:szCs w:val="22"/>
                <w:lang w:val="en-AU" w:eastAsia="en-AU"/>
              </w:rPr>
              <w:tab/>
            </w:r>
            <w:r w:rsidR="00AE32F6" w:rsidRPr="000478C3">
              <w:rPr>
                <w:rStyle w:val="Hyperlink"/>
                <w:noProof/>
              </w:rPr>
              <w:t>Purpose</w:t>
            </w:r>
            <w:r w:rsidR="00AE32F6">
              <w:rPr>
                <w:noProof/>
                <w:webHidden/>
              </w:rPr>
              <w:tab/>
            </w:r>
            <w:r w:rsidR="00AE32F6">
              <w:rPr>
                <w:noProof/>
                <w:webHidden/>
              </w:rPr>
              <w:fldChar w:fldCharType="begin"/>
            </w:r>
            <w:r w:rsidR="00AE32F6">
              <w:rPr>
                <w:noProof/>
                <w:webHidden/>
              </w:rPr>
              <w:instrText xml:space="preserve"> PAGEREF _Toc478651924 \h </w:instrText>
            </w:r>
            <w:r w:rsidR="00AE32F6">
              <w:rPr>
                <w:noProof/>
                <w:webHidden/>
              </w:rPr>
            </w:r>
            <w:r w:rsidR="00AE32F6">
              <w:rPr>
                <w:noProof/>
                <w:webHidden/>
              </w:rPr>
              <w:fldChar w:fldCharType="separate"/>
            </w:r>
            <w:r w:rsidR="00EB20D8">
              <w:rPr>
                <w:noProof/>
                <w:webHidden/>
              </w:rPr>
              <w:t>4</w:t>
            </w:r>
            <w:r w:rsidR="00AE32F6">
              <w:rPr>
                <w:noProof/>
                <w:webHidden/>
              </w:rPr>
              <w:fldChar w:fldCharType="end"/>
            </w:r>
          </w:hyperlink>
        </w:p>
        <w:p w14:paraId="61581F68"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5" w:history="1">
            <w:r w:rsidR="00AE32F6" w:rsidRPr="000478C3">
              <w:rPr>
                <w:rStyle w:val="Hyperlink"/>
                <w:noProof/>
              </w:rPr>
              <w:t>3</w:t>
            </w:r>
            <w:r w:rsidR="00AE32F6">
              <w:rPr>
                <w:rFonts w:asciiTheme="minorHAnsi" w:eastAsiaTheme="minorEastAsia" w:hAnsiTheme="minorHAnsi"/>
                <w:noProof/>
                <w:sz w:val="22"/>
                <w:szCs w:val="22"/>
                <w:lang w:val="en-AU" w:eastAsia="en-AU"/>
              </w:rPr>
              <w:tab/>
            </w:r>
            <w:r w:rsidR="00AE32F6" w:rsidRPr="000478C3">
              <w:rPr>
                <w:rStyle w:val="Hyperlink"/>
                <w:noProof/>
              </w:rPr>
              <w:t>Objectives</w:t>
            </w:r>
            <w:r w:rsidR="00AE32F6">
              <w:rPr>
                <w:noProof/>
                <w:webHidden/>
              </w:rPr>
              <w:tab/>
            </w:r>
            <w:r w:rsidR="00AE32F6">
              <w:rPr>
                <w:noProof/>
                <w:webHidden/>
              </w:rPr>
              <w:fldChar w:fldCharType="begin"/>
            </w:r>
            <w:r w:rsidR="00AE32F6">
              <w:rPr>
                <w:noProof/>
                <w:webHidden/>
              </w:rPr>
              <w:instrText xml:space="preserve"> PAGEREF _Toc478651925 \h </w:instrText>
            </w:r>
            <w:r w:rsidR="00AE32F6">
              <w:rPr>
                <w:noProof/>
                <w:webHidden/>
              </w:rPr>
            </w:r>
            <w:r w:rsidR="00AE32F6">
              <w:rPr>
                <w:noProof/>
                <w:webHidden/>
              </w:rPr>
              <w:fldChar w:fldCharType="separate"/>
            </w:r>
            <w:r w:rsidR="00EB20D8">
              <w:rPr>
                <w:noProof/>
                <w:webHidden/>
              </w:rPr>
              <w:t>4</w:t>
            </w:r>
            <w:r w:rsidR="00AE32F6">
              <w:rPr>
                <w:noProof/>
                <w:webHidden/>
              </w:rPr>
              <w:fldChar w:fldCharType="end"/>
            </w:r>
          </w:hyperlink>
        </w:p>
        <w:p w14:paraId="0CB9C32F"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6" w:history="1">
            <w:r w:rsidR="00AE32F6" w:rsidRPr="000478C3">
              <w:rPr>
                <w:rStyle w:val="Hyperlink"/>
                <w:noProof/>
              </w:rPr>
              <w:t>4</w:t>
            </w:r>
            <w:r w:rsidR="00AE32F6">
              <w:rPr>
                <w:rFonts w:asciiTheme="minorHAnsi" w:eastAsiaTheme="minorEastAsia" w:hAnsiTheme="minorHAnsi"/>
                <w:noProof/>
                <w:sz w:val="22"/>
                <w:szCs w:val="22"/>
                <w:lang w:val="en-AU" w:eastAsia="en-AU"/>
              </w:rPr>
              <w:tab/>
            </w:r>
            <w:r w:rsidR="00AE32F6" w:rsidRPr="000478C3">
              <w:rPr>
                <w:rStyle w:val="Hyperlink"/>
                <w:noProof/>
              </w:rPr>
              <w:t>Application</w:t>
            </w:r>
            <w:r w:rsidR="00AE32F6">
              <w:rPr>
                <w:noProof/>
                <w:webHidden/>
              </w:rPr>
              <w:tab/>
            </w:r>
            <w:r w:rsidR="00AE32F6">
              <w:rPr>
                <w:noProof/>
                <w:webHidden/>
              </w:rPr>
              <w:fldChar w:fldCharType="begin"/>
            </w:r>
            <w:r w:rsidR="00AE32F6">
              <w:rPr>
                <w:noProof/>
                <w:webHidden/>
              </w:rPr>
              <w:instrText xml:space="preserve"> PAGEREF _Toc478651926 \h </w:instrText>
            </w:r>
            <w:r w:rsidR="00AE32F6">
              <w:rPr>
                <w:noProof/>
                <w:webHidden/>
              </w:rPr>
            </w:r>
            <w:r w:rsidR="00AE32F6">
              <w:rPr>
                <w:noProof/>
                <w:webHidden/>
              </w:rPr>
              <w:fldChar w:fldCharType="separate"/>
            </w:r>
            <w:r w:rsidR="00EB20D8">
              <w:rPr>
                <w:noProof/>
                <w:webHidden/>
              </w:rPr>
              <w:t>4</w:t>
            </w:r>
            <w:r w:rsidR="00AE32F6">
              <w:rPr>
                <w:noProof/>
                <w:webHidden/>
              </w:rPr>
              <w:fldChar w:fldCharType="end"/>
            </w:r>
          </w:hyperlink>
        </w:p>
        <w:p w14:paraId="4D8192DA"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7" w:history="1">
            <w:r w:rsidR="00AE32F6" w:rsidRPr="000478C3">
              <w:rPr>
                <w:rStyle w:val="Hyperlink"/>
                <w:noProof/>
              </w:rPr>
              <w:t>5</w:t>
            </w:r>
            <w:r w:rsidR="00AE32F6">
              <w:rPr>
                <w:rFonts w:asciiTheme="minorHAnsi" w:eastAsiaTheme="minorEastAsia" w:hAnsiTheme="minorHAnsi"/>
                <w:noProof/>
                <w:sz w:val="22"/>
                <w:szCs w:val="22"/>
                <w:lang w:val="en-AU" w:eastAsia="en-AU"/>
              </w:rPr>
              <w:tab/>
            </w:r>
            <w:r w:rsidR="00AE32F6" w:rsidRPr="000478C3">
              <w:rPr>
                <w:rStyle w:val="Hyperlink"/>
                <w:noProof/>
              </w:rPr>
              <w:t>Responsibility</w:t>
            </w:r>
            <w:r w:rsidR="00AE32F6">
              <w:rPr>
                <w:noProof/>
                <w:webHidden/>
              </w:rPr>
              <w:tab/>
            </w:r>
            <w:r w:rsidR="00AE32F6">
              <w:rPr>
                <w:noProof/>
                <w:webHidden/>
              </w:rPr>
              <w:fldChar w:fldCharType="begin"/>
            </w:r>
            <w:r w:rsidR="00AE32F6">
              <w:rPr>
                <w:noProof/>
                <w:webHidden/>
              </w:rPr>
              <w:instrText xml:space="preserve"> PAGEREF _Toc478651927 \h </w:instrText>
            </w:r>
            <w:r w:rsidR="00AE32F6">
              <w:rPr>
                <w:noProof/>
                <w:webHidden/>
              </w:rPr>
            </w:r>
            <w:r w:rsidR="00AE32F6">
              <w:rPr>
                <w:noProof/>
                <w:webHidden/>
              </w:rPr>
              <w:fldChar w:fldCharType="separate"/>
            </w:r>
            <w:r w:rsidR="00EB20D8">
              <w:rPr>
                <w:noProof/>
                <w:webHidden/>
              </w:rPr>
              <w:t>5</w:t>
            </w:r>
            <w:r w:rsidR="00AE32F6">
              <w:rPr>
                <w:noProof/>
                <w:webHidden/>
              </w:rPr>
              <w:fldChar w:fldCharType="end"/>
            </w:r>
          </w:hyperlink>
        </w:p>
        <w:p w14:paraId="7EEB988C"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8" w:history="1">
            <w:r w:rsidR="00AE32F6" w:rsidRPr="000478C3">
              <w:rPr>
                <w:rStyle w:val="Hyperlink"/>
                <w:noProof/>
              </w:rPr>
              <w:t>6</w:t>
            </w:r>
            <w:r w:rsidR="00AE32F6">
              <w:rPr>
                <w:rFonts w:asciiTheme="minorHAnsi" w:eastAsiaTheme="minorEastAsia" w:hAnsiTheme="minorHAnsi"/>
                <w:noProof/>
                <w:sz w:val="22"/>
                <w:szCs w:val="22"/>
                <w:lang w:val="en-AU" w:eastAsia="en-AU"/>
              </w:rPr>
              <w:tab/>
            </w:r>
            <w:r w:rsidR="00AE32F6" w:rsidRPr="000478C3">
              <w:rPr>
                <w:rStyle w:val="Hyperlink"/>
                <w:noProof/>
              </w:rPr>
              <w:t>Relationship to other Policies, Procedures and Guidelines</w:t>
            </w:r>
            <w:r w:rsidR="00AE32F6">
              <w:rPr>
                <w:noProof/>
                <w:webHidden/>
              </w:rPr>
              <w:tab/>
            </w:r>
            <w:r w:rsidR="00AE32F6">
              <w:rPr>
                <w:noProof/>
                <w:webHidden/>
              </w:rPr>
              <w:fldChar w:fldCharType="begin"/>
            </w:r>
            <w:r w:rsidR="00AE32F6">
              <w:rPr>
                <w:noProof/>
                <w:webHidden/>
              </w:rPr>
              <w:instrText xml:space="preserve"> PAGEREF _Toc478651928 \h </w:instrText>
            </w:r>
            <w:r w:rsidR="00AE32F6">
              <w:rPr>
                <w:noProof/>
                <w:webHidden/>
              </w:rPr>
            </w:r>
            <w:r w:rsidR="00AE32F6">
              <w:rPr>
                <w:noProof/>
                <w:webHidden/>
              </w:rPr>
              <w:fldChar w:fldCharType="separate"/>
            </w:r>
            <w:r w:rsidR="00EB20D8">
              <w:rPr>
                <w:noProof/>
                <w:webHidden/>
              </w:rPr>
              <w:t>6</w:t>
            </w:r>
            <w:r w:rsidR="00AE32F6">
              <w:rPr>
                <w:noProof/>
                <w:webHidden/>
              </w:rPr>
              <w:fldChar w:fldCharType="end"/>
            </w:r>
          </w:hyperlink>
        </w:p>
        <w:p w14:paraId="2F482D85"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29" w:history="1">
            <w:r w:rsidR="00AE32F6" w:rsidRPr="000478C3">
              <w:rPr>
                <w:rStyle w:val="Hyperlink"/>
                <w:noProof/>
              </w:rPr>
              <w:t>7</w:t>
            </w:r>
            <w:r w:rsidR="00AE32F6">
              <w:rPr>
                <w:rFonts w:asciiTheme="minorHAnsi" w:eastAsiaTheme="minorEastAsia" w:hAnsiTheme="minorHAnsi"/>
                <w:noProof/>
                <w:sz w:val="22"/>
                <w:szCs w:val="22"/>
                <w:lang w:val="en-AU" w:eastAsia="en-AU"/>
              </w:rPr>
              <w:tab/>
            </w:r>
            <w:r w:rsidR="00AE32F6" w:rsidRPr="000478C3">
              <w:rPr>
                <w:rStyle w:val="Hyperlink"/>
                <w:noProof/>
              </w:rPr>
              <w:t>Review of this Policy</w:t>
            </w:r>
            <w:r w:rsidR="00AE32F6">
              <w:rPr>
                <w:noProof/>
                <w:webHidden/>
              </w:rPr>
              <w:tab/>
            </w:r>
            <w:r w:rsidR="00AE32F6">
              <w:rPr>
                <w:noProof/>
                <w:webHidden/>
              </w:rPr>
              <w:fldChar w:fldCharType="begin"/>
            </w:r>
            <w:r w:rsidR="00AE32F6">
              <w:rPr>
                <w:noProof/>
                <w:webHidden/>
              </w:rPr>
              <w:instrText xml:space="preserve"> PAGEREF _Toc478651929 \h </w:instrText>
            </w:r>
            <w:r w:rsidR="00AE32F6">
              <w:rPr>
                <w:noProof/>
                <w:webHidden/>
              </w:rPr>
            </w:r>
            <w:r w:rsidR="00AE32F6">
              <w:rPr>
                <w:noProof/>
                <w:webHidden/>
              </w:rPr>
              <w:fldChar w:fldCharType="separate"/>
            </w:r>
            <w:r w:rsidR="00EB20D8">
              <w:rPr>
                <w:noProof/>
                <w:webHidden/>
              </w:rPr>
              <w:t>6</w:t>
            </w:r>
            <w:r w:rsidR="00AE32F6">
              <w:rPr>
                <w:noProof/>
                <w:webHidden/>
              </w:rPr>
              <w:fldChar w:fldCharType="end"/>
            </w:r>
          </w:hyperlink>
        </w:p>
        <w:p w14:paraId="7F070820" w14:textId="77777777" w:rsidR="00AE32F6" w:rsidRDefault="00476194">
          <w:pPr>
            <w:pStyle w:val="TOC1"/>
            <w:tabs>
              <w:tab w:val="left" w:pos="480"/>
            </w:tabs>
            <w:rPr>
              <w:rFonts w:asciiTheme="minorHAnsi" w:eastAsiaTheme="minorEastAsia" w:hAnsiTheme="minorHAnsi"/>
              <w:noProof/>
              <w:sz w:val="22"/>
              <w:szCs w:val="22"/>
              <w:lang w:val="en-AU" w:eastAsia="en-AU"/>
            </w:rPr>
          </w:pPr>
          <w:hyperlink w:anchor="_Toc478651930" w:history="1">
            <w:r w:rsidR="00AE32F6" w:rsidRPr="000478C3">
              <w:rPr>
                <w:rStyle w:val="Hyperlink"/>
                <w:noProof/>
              </w:rPr>
              <w:t>8</w:t>
            </w:r>
            <w:r w:rsidR="00AE32F6">
              <w:rPr>
                <w:rFonts w:asciiTheme="minorHAnsi" w:eastAsiaTheme="minorEastAsia" w:hAnsiTheme="minorHAnsi"/>
                <w:noProof/>
                <w:sz w:val="22"/>
                <w:szCs w:val="22"/>
                <w:lang w:val="en-AU" w:eastAsia="en-AU"/>
              </w:rPr>
              <w:tab/>
            </w:r>
            <w:r w:rsidR="00AE32F6" w:rsidRPr="000478C3">
              <w:rPr>
                <w:rStyle w:val="Hyperlink"/>
                <w:noProof/>
              </w:rPr>
              <w:t>Managing Land Contamination through the Planning Process in the Local Government Area</w:t>
            </w:r>
            <w:r w:rsidR="00AE32F6">
              <w:rPr>
                <w:noProof/>
                <w:webHidden/>
              </w:rPr>
              <w:tab/>
            </w:r>
            <w:r w:rsidR="00AE32F6">
              <w:rPr>
                <w:noProof/>
                <w:webHidden/>
              </w:rPr>
              <w:fldChar w:fldCharType="begin"/>
            </w:r>
            <w:r w:rsidR="00AE32F6">
              <w:rPr>
                <w:noProof/>
                <w:webHidden/>
              </w:rPr>
              <w:instrText xml:space="preserve"> PAGEREF _Toc478651930 \h </w:instrText>
            </w:r>
            <w:r w:rsidR="00AE32F6">
              <w:rPr>
                <w:noProof/>
                <w:webHidden/>
              </w:rPr>
            </w:r>
            <w:r w:rsidR="00AE32F6">
              <w:rPr>
                <w:noProof/>
                <w:webHidden/>
              </w:rPr>
              <w:fldChar w:fldCharType="separate"/>
            </w:r>
            <w:r w:rsidR="00EB20D8">
              <w:rPr>
                <w:noProof/>
                <w:webHidden/>
              </w:rPr>
              <w:t>7</w:t>
            </w:r>
            <w:r w:rsidR="00AE32F6">
              <w:rPr>
                <w:noProof/>
                <w:webHidden/>
              </w:rPr>
              <w:fldChar w:fldCharType="end"/>
            </w:r>
          </w:hyperlink>
        </w:p>
        <w:p w14:paraId="4BCFB866"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1" w:history="1">
            <w:r w:rsidR="00AE32F6" w:rsidRPr="000478C3">
              <w:rPr>
                <w:rStyle w:val="Hyperlink"/>
                <w:noProof/>
              </w:rPr>
              <w:t>8.1</w:t>
            </w:r>
            <w:r w:rsidR="00AE32F6">
              <w:rPr>
                <w:rFonts w:asciiTheme="minorHAnsi" w:eastAsiaTheme="minorEastAsia" w:hAnsiTheme="minorHAnsi"/>
                <w:noProof/>
                <w:sz w:val="22"/>
                <w:szCs w:val="22"/>
                <w:lang w:val="en-AU" w:eastAsia="en-AU"/>
              </w:rPr>
              <w:tab/>
            </w:r>
            <w:r w:rsidR="00AE32F6" w:rsidRPr="000478C3">
              <w:rPr>
                <w:rStyle w:val="Hyperlink"/>
                <w:noProof/>
              </w:rPr>
              <w:t>Land Use Planning Functions</w:t>
            </w:r>
            <w:r w:rsidR="00AE32F6">
              <w:rPr>
                <w:noProof/>
                <w:webHidden/>
              </w:rPr>
              <w:tab/>
            </w:r>
            <w:r w:rsidR="00AE32F6">
              <w:rPr>
                <w:noProof/>
                <w:webHidden/>
              </w:rPr>
              <w:fldChar w:fldCharType="begin"/>
            </w:r>
            <w:r w:rsidR="00AE32F6">
              <w:rPr>
                <w:noProof/>
                <w:webHidden/>
              </w:rPr>
              <w:instrText xml:space="preserve"> PAGEREF _Toc478651931 \h </w:instrText>
            </w:r>
            <w:r w:rsidR="00AE32F6">
              <w:rPr>
                <w:noProof/>
                <w:webHidden/>
              </w:rPr>
            </w:r>
            <w:r w:rsidR="00AE32F6">
              <w:rPr>
                <w:noProof/>
                <w:webHidden/>
              </w:rPr>
              <w:fldChar w:fldCharType="separate"/>
            </w:r>
            <w:r w:rsidR="00EB20D8">
              <w:rPr>
                <w:noProof/>
                <w:webHidden/>
              </w:rPr>
              <w:t>7</w:t>
            </w:r>
            <w:r w:rsidR="00AE32F6">
              <w:rPr>
                <w:noProof/>
                <w:webHidden/>
              </w:rPr>
              <w:fldChar w:fldCharType="end"/>
            </w:r>
          </w:hyperlink>
        </w:p>
        <w:p w14:paraId="7AE1F5CC"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2" w:history="1">
            <w:r w:rsidR="00AE32F6" w:rsidRPr="000478C3">
              <w:rPr>
                <w:rStyle w:val="Hyperlink"/>
                <w:noProof/>
              </w:rPr>
              <w:t>8.2</w:t>
            </w:r>
            <w:r w:rsidR="00AE32F6">
              <w:rPr>
                <w:rFonts w:asciiTheme="minorHAnsi" w:eastAsiaTheme="minorEastAsia" w:hAnsiTheme="minorHAnsi"/>
                <w:noProof/>
                <w:sz w:val="22"/>
                <w:szCs w:val="22"/>
                <w:lang w:val="en-AU" w:eastAsia="en-AU"/>
              </w:rPr>
              <w:tab/>
            </w:r>
            <w:r w:rsidR="00AE32F6" w:rsidRPr="000478C3">
              <w:rPr>
                <w:rStyle w:val="Hyperlink"/>
                <w:noProof/>
              </w:rPr>
              <w:t>Information Management</w:t>
            </w:r>
            <w:r w:rsidR="00AE32F6">
              <w:rPr>
                <w:noProof/>
                <w:webHidden/>
              </w:rPr>
              <w:tab/>
            </w:r>
            <w:r w:rsidR="00AE32F6">
              <w:rPr>
                <w:noProof/>
                <w:webHidden/>
              </w:rPr>
              <w:fldChar w:fldCharType="begin"/>
            </w:r>
            <w:r w:rsidR="00AE32F6">
              <w:rPr>
                <w:noProof/>
                <w:webHidden/>
              </w:rPr>
              <w:instrText xml:space="preserve"> PAGEREF _Toc478651932 \h </w:instrText>
            </w:r>
            <w:r w:rsidR="00AE32F6">
              <w:rPr>
                <w:noProof/>
                <w:webHidden/>
              </w:rPr>
            </w:r>
            <w:r w:rsidR="00AE32F6">
              <w:rPr>
                <w:noProof/>
                <w:webHidden/>
              </w:rPr>
              <w:fldChar w:fldCharType="separate"/>
            </w:r>
            <w:r w:rsidR="00EB20D8">
              <w:rPr>
                <w:noProof/>
                <w:webHidden/>
              </w:rPr>
              <w:t>7</w:t>
            </w:r>
            <w:r w:rsidR="00AE32F6">
              <w:rPr>
                <w:noProof/>
                <w:webHidden/>
              </w:rPr>
              <w:fldChar w:fldCharType="end"/>
            </w:r>
          </w:hyperlink>
        </w:p>
        <w:p w14:paraId="499F7DA8"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3" w:history="1">
            <w:r w:rsidR="00AE32F6" w:rsidRPr="000478C3">
              <w:rPr>
                <w:rStyle w:val="Hyperlink"/>
                <w:noProof/>
              </w:rPr>
              <w:t>8.3</w:t>
            </w:r>
            <w:r w:rsidR="00AE32F6">
              <w:rPr>
                <w:rFonts w:asciiTheme="minorHAnsi" w:eastAsiaTheme="minorEastAsia" w:hAnsiTheme="minorHAnsi"/>
                <w:noProof/>
                <w:sz w:val="22"/>
                <w:szCs w:val="22"/>
                <w:lang w:val="en-AU" w:eastAsia="en-AU"/>
              </w:rPr>
              <w:tab/>
            </w:r>
            <w:r w:rsidR="00AE32F6" w:rsidRPr="000478C3">
              <w:rPr>
                <w:rStyle w:val="Hyperlink"/>
                <w:noProof/>
              </w:rPr>
              <w:t>Certification Requirements</w:t>
            </w:r>
            <w:r w:rsidR="00AE32F6">
              <w:rPr>
                <w:noProof/>
                <w:webHidden/>
              </w:rPr>
              <w:tab/>
            </w:r>
            <w:r w:rsidR="00AE32F6">
              <w:rPr>
                <w:noProof/>
                <w:webHidden/>
              </w:rPr>
              <w:fldChar w:fldCharType="begin"/>
            </w:r>
            <w:r w:rsidR="00AE32F6">
              <w:rPr>
                <w:noProof/>
                <w:webHidden/>
              </w:rPr>
              <w:instrText xml:space="preserve"> PAGEREF _Toc478651933 \h </w:instrText>
            </w:r>
            <w:r w:rsidR="00AE32F6">
              <w:rPr>
                <w:noProof/>
                <w:webHidden/>
              </w:rPr>
            </w:r>
            <w:r w:rsidR="00AE32F6">
              <w:rPr>
                <w:noProof/>
                <w:webHidden/>
              </w:rPr>
              <w:fldChar w:fldCharType="separate"/>
            </w:r>
            <w:r w:rsidR="00EB20D8">
              <w:rPr>
                <w:noProof/>
                <w:webHidden/>
              </w:rPr>
              <w:t>9</w:t>
            </w:r>
            <w:r w:rsidR="00AE32F6">
              <w:rPr>
                <w:noProof/>
                <w:webHidden/>
              </w:rPr>
              <w:fldChar w:fldCharType="end"/>
            </w:r>
          </w:hyperlink>
        </w:p>
        <w:p w14:paraId="06A47B1D"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4" w:history="1">
            <w:r w:rsidR="00AE32F6" w:rsidRPr="000478C3">
              <w:rPr>
                <w:rStyle w:val="Hyperlink"/>
                <w:noProof/>
              </w:rPr>
              <w:t>8.4</w:t>
            </w:r>
            <w:r w:rsidR="00AE32F6">
              <w:rPr>
                <w:rFonts w:asciiTheme="minorHAnsi" w:eastAsiaTheme="minorEastAsia" w:hAnsiTheme="minorHAnsi"/>
                <w:noProof/>
                <w:sz w:val="22"/>
                <w:szCs w:val="22"/>
                <w:lang w:val="en-AU" w:eastAsia="en-AU"/>
              </w:rPr>
              <w:tab/>
            </w:r>
            <w:r w:rsidR="00AE32F6" w:rsidRPr="000478C3">
              <w:rPr>
                <w:rStyle w:val="Hyperlink"/>
                <w:noProof/>
              </w:rPr>
              <w:t>Investigation and Reporting Standards</w:t>
            </w:r>
            <w:r w:rsidR="00AE32F6">
              <w:rPr>
                <w:noProof/>
                <w:webHidden/>
              </w:rPr>
              <w:tab/>
            </w:r>
            <w:r w:rsidR="00AE32F6">
              <w:rPr>
                <w:noProof/>
                <w:webHidden/>
              </w:rPr>
              <w:fldChar w:fldCharType="begin"/>
            </w:r>
            <w:r w:rsidR="00AE32F6">
              <w:rPr>
                <w:noProof/>
                <w:webHidden/>
              </w:rPr>
              <w:instrText xml:space="preserve"> PAGEREF _Toc478651934 \h </w:instrText>
            </w:r>
            <w:r w:rsidR="00AE32F6">
              <w:rPr>
                <w:noProof/>
                <w:webHidden/>
              </w:rPr>
            </w:r>
            <w:r w:rsidR="00AE32F6">
              <w:rPr>
                <w:noProof/>
                <w:webHidden/>
              </w:rPr>
              <w:fldChar w:fldCharType="separate"/>
            </w:r>
            <w:r w:rsidR="00EB20D8">
              <w:rPr>
                <w:noProof/>
                <w:webHidden/>
              </w:rPr>
              <w:t>10</w:t>
            </w:r>
            <w:r w:rsidR="00AE32F6">
              <w:rPr>
                <w:noProof/>
                <w:webHidden/>
              </w:rPr>
              <w:fldChar w:fldCharType="end"/>
            </w:r>
          </w:hyperlink>
        </w:p>
        <w:p w14:paraId="6F13BC48"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5" w:history="1">
            <w:r w:rsidR="00AE32F6" w:rsidRPr="000478C3">
              <w:rPr>
                <w:rStyle w:val="Hyperlink"/>
                <w:noProof/>
              </w:rPr>
              <w:t>8.5</w:t>
            </w:r>
            <w:r w:rsidR="00AE32F6">
              <w:rPr>
                <w:rFonts w:asciiTheme="minorHAnsi" w:eastAsiaTheme="minorEastAsia" w:hAnsiTheme="minorHAnsi"/>
                <w:noProof/>
                <w:sz w:val="22"/>
                <w:szCs w:val="22"/>
                <w:lang w:val="en-AU" w:eastAsia="en-AU"/>
              </w:rPr>
              <w:tab/>
            </w:r>
            <w:r w:rsidR="00AE32F6" w:rsidRPr="000478C3">
              <w:rPr>
                <w:rStyle w:val="Hyperlink"/>
                <w:noProof/>
              </w:rPr>
              <w:t>Site Investigation, Remediation and Validation</w:t>
            </w:r>
            <w:r w:rsidR="00AE32F6">
              <w:rPr>
                <w:noProof/>
                <w:webHidden/>
              </w:rPr>
              <w:tab/>
            </w:r>
            <w:r w:rsidR="00AE32F6">
              <w:rPr>
                <w:noProof/>
                <w:webHidden/>
              </w:rPr>
              <w:fldChar w:fldCharType="begin"/>
            </w:r>
            <w:r w:rsidR="00AE32F6">
              <w:rPr>
                <w:noProof/>
                <w:webHidden/>
              </w:rPr>
              <w:instrText xml:space="preserve"> PAGEREF _Toc478651935 \h </w:instrText>
            </w:r>
            <w:r w:rsidR="00AE32F6">
              <w:rPr>
                <w:noProof/>
                <w:webHidden/>
              </w:rPr>
            </w:r>
            <w:r w:rsidR="00AE32F6">
              <w:rPr>
                <w:noProof/>
                <w:webHidden/>
              </w:rPr>
              <w:fldChar w:fldCharType="separate"/>
            </w:r>
            <w:r w:rsidR="00EB20D8">
              <w:rPr>
                <w:noProof/>
                <w:webHidden/>
              </w:rPr>
              <w:t>10</w:t>
            </w:r>
            <w:r w:rsidR="00AE32F6">
              <w:rPr>
                <w:noProof/>
                <w:webHidden/>
              </w:rPr>
              <w:fldChar w:fldCharType="end"/>
            </w:r>
          </w:hyperlink>
        </w:p>
        <w:p w14:paraId="632B1190"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6" w:history="1">
            <w:r w:rsidR="00AE32F6" w:rsidRPr="000478C3">
              <w:rPr>
                <w:rStyle w:val="Hyperlink"/>
                <w:noProof/>
              </w:rPr>
              <w:t>8.6</w:t>
            </w:r>
            <w:r w:rsidR="00AE32F6">
              <w:rPr>
                <w:rFonts w:asciiTheme="minorHAnsi" w:eastAsiaTheme="minorEastAsia" w:hAnsiTheme="minorHAnsi"/>
                <w:noProof/>
                <w:sz w:val="22"/>
                <w:szCs w:val="22"/>
                <w:lang w:val="en-AU" w:eastAsia="en-AU"/>
              </w:rPr>
              <w:tab/>
            </w:r>
            <w:r w:rsidR="00AE32F6" w:rsidRPr="000478C3">
              <w:rPr>
                <w:rStyle w:val="Hyperlink"/>
                <w:noProof/>
              </w:rPr>
              <w:t>Site Audits</w:t>
            </w:r>
            <w:r w:rsidR="00AE32F6">
              <w:rPr>
                <w:noProof/>
                <w:webHidden/>
              </w:rPr>
              <w:tab/>
            </w:r>
            <w:r w:rsidR="00AE32F6">
              <w:rPr>
                <w:noProof/>
                <w:webHidden/>
              </w:rPr>
              <w:fldChar w:fldCharType="begin"/>
            </w:r>
            <w:r w:rsidR="00AE32F6">
              <w:rPr>
                <w:noProof/>
                <w:webHidden/>
              </w:rPr>
              <w:instrText xml:space="preserve"> PAGEREF _Toc478651936 \h </w:instrText>
            </w:r>
            <w:r w:rsidR="00AE32F6">
              <w:rPr>
                <w:noProof/>
                <w:webHidden/>
              </w:rPr>
            </w:r>
            <w:r w:rsidR="00AE32F6">
              <w:rPr>
                <w:noProof/>
                <w:webHidden/>
              </w:rPr>
              <w:fldChar w:fldCharType="separate"/>
            </w:r>
            <w:r w:rsidR="00EB20D8">
              <w:rPr>
                <w:noProof/>
                <w:webHidden/>
              </w:rPr>
              <w:t>12</w:t>
            </w:r>
            <w:r w:rsidR="00AE32F6">
              <w:rPr>
                <w:noProof/>
                <w:webHidden/>
              </w:rPr>
              <w:fldChar w:fldCharType="end"/>
            </w:r>
          </w:hyperlink>
        </w:p>
        <w:p w14:paraId="064DA173"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7" w:history="1">
            <w:r w:rsidR="00AE32F6" w:rsidRPr="000478C3">
              <w:rPr>
                <w:rStyle w:val="Hyperlink"/>
                <w:noProof/>
              </w:rPr>
              <w:t>8.7</w:t>
            </w:r>
            <w:r w:rsidR="00AE32F6">
              <w:rPr>
                <w:rFonts w:asciiTheme="minorHAnsi" w:eastAsiaTheme="minorEastAsia" w:hAnsiTheme="minorHAnsi"/>
                <w:noProof/>
                <w:sz w:val="22"/>
                <w:szCs w:val="22"/>
                <w:lang w:val="en-AU" w:eastAsia="en-AU"/>
              </w:rPr>
              <w:tab/>
            </w:r>
            <w:r w:rsidR="00AE32F6" w:rsidRPr="000478C3">
              <w:rPr>
                <w:rStyle w:val="Hyperlink"/>
                <w:noProof/>
              </w:rPr>
              <w:t>Control of Remediation Works</w:t>
            </w:r>
            <w:r w:rsidR="00AE32F6">
              <w:rPr>
                <w:noProof/>
                <w:webHidden/>
              </w:rPr>
              <w:tab/>
            </w:r>
            <w:r w:rsidR="00AE32F6">
              <w:rPr>
                <w:noProof/>
                <w:webHidden/>
              </w:rPr>
              <w:fldChar w:fldCharType="begin"/>
            </w:r>
            <w:r w:rsidR="00AE32F6">
              <w:rPr>
                <w:noProof/>
                <w:webHidden/>
              </w:rPr>
              <w:instrText xml:space="preserve"> PAGEREF _Toc478651937 \h </w:instrText>
            </w:r>
            <w:r w:rsidR="00AE32F6">
              <w:rPr>
                <w:noProof/>
                <w:webHidden/>
              </w:rPr>
            </w:r>
            <w:r w:rsidR="00AE32F6">
              <w:rPr>
                <w:noProof/>
                <w:webHidden/>
              </w:rPr>
              <w:fldChar w:fldCharType="separate"/>
            </w:r>
            <w:r w:rsidR="00EB20D8">
              <w:rPr>
                <w:noProof/>
                <w:webHidden/>
              </w:rPr>
              <w:t>13</w:t>
            </w:r>
            <w:r w:rsidR="00AE32F6">
              <w:rPr>
                <w:noProof/>
                <w:webHidden/>
              </w:rPr>
              <w:fldChar w:fldCharType="end"/>
            </w:r>
          </w:hyperlink>
        </w:p>
        <w:p w14:paraId="6B376DF9"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8" w:history="1">
            <w:r w:rsidR="00AE32F6" w:rsidRPr="000478C3">
              <w:rPr>
                <w:rStyle w:val="Hyperlink"/>
                <w:noProof/>
              </w:rPr>
              <w:t>8.8</w:t>
            </w:r>
            <w:r w:rsidR="00AE32F6">
              <w:rPr>
                <w:rFonts w:asciiTheme="minorHAnsi" w:eastAsiaTheme="minorEastAsia" w:hAnsiTheme="minorHAnsi"/>
                <w:noProof/>
                <w:sz w:val="22"/>
                <w:szCs w:val="22"/>
                <w:lang w:val="en-AU" w:eastAsia="en-AU"/>
              </w:rPr>
              <w:tab/>
            </w:r>
            <w:r w:rsidR="00AE32F6" w:rsidRPr="000478C3">
              <w:rPr>
                <w:rStyle w:val="Hyperlink"/>
                <w:noProof/>
              </w:rPr>
              <w:t>Duty to Report</w:t>
            </w:r>
            <w:r w:rsidR="00AE32F6">
              <w:rPr>
                <w:noProof/>
                <w:webHidden/>
              </w:rPr>
              <w:tab/>
            </w:r>
            <w:r w:rsidR="00AE32F6">
              <w:rPr>
                <w:noProof/>
                <w:webHidden/>
              </w:rPr>
              <w:fldChar w:fldCharType="begin"/>
            </w:r>
            <w:r w:rsidR="00AE32F6">
              <w:rPr>
                <w:noProof/>
                <w:webHidden/>
              </w:rPr>
              <w:instrText xml:space="preserve"> PAGEREF _Toc478651938 \h </w:instrText>
            </w:r>
            <w:r w:rsidR="00AE32F6">
              <w:rPr>
                <w:noProof/>
                <w:webHidden/>
              </w:rPr>
            </w:r>
            <w:r w:rsidR="00AE32F6">
              <w:rPr>
                <w:noProof/>
                <w:webHidden/>
              </w:rPr>
              <w:fldChar w:fldCharType="separate"/>
            </w:r>
            <w:r w:rsidR="00EB20D8">
              <w:rPr>
                <w:noProof/>
                <w:webHidden/>
              </w:rPr>
              <w:t>13</w:t>
            </w:r>
            <w:r w:rsidR="00AE32F6">
              <w:rPr>
                <w:noProof/>
                <w:webHidden/>
              </w:rPr>
              <w:fldChar w:fldCharType="end"/>
            </w:r>
          </w:hyperlink>
        </w:p>
        <w:p w14:paraId="4882E84F" w14:textId="77777777" w:rsidR="00AE32F6" w:rsidRDefault="00476194">
          <w:pPr>
            <w:pStyle w:val="TOC2"/>
            <w:tabs>
              <w:tab w:val="left" w:pos="880"/>
              <w:tab w:val="right" w:leader="dot" w:pos="9010"/>
            </w:tabs>
            <w:rPr>
              <w:rFonts w:asciiTheme="minorHAnsi" w:eastAsiaTheme="minorEastAsia" w:hAnsiTheme="minorHAnsi"/>
              <w:noProof/>
              <w:sz w:val="22"/>
              <w:szCs w:val="22"/>
              <w:lang w:val="en-AU" w:eastAsia="en-AU"/>
            </w:rPr>
          </w:pPr>
          <w:hyperlink w:anchor="_Toc478651939" w:history="1">
            <w:r w:rsidR="00AE32F6" w:rsidRPr="000478C3">
              <w:rPr>
                <w:rStyle w:val="Hyperlink"/>
                <w:noProof/>
              </w:rPr>
              <w:t>8.9</w:t>
            </w:r>
            <w:r w:rsidR="00AE32F6">
              <w:rPr>
                <w:rFonts w:asciiTheme="minorHAnsi" w:eastAsiaTheme="minorEastAsia" w:hAnsiTheme="minorHAnsi"/>
                <w:noProof/>
                <w:sz w:val="22"/>
                <w:szCs w:val="22"/>
                <w:lang w:val="en-AU" w:eastAsia="en-AU"/>
              </w:rPr>
              <w:tab/>
            </w:r>
            <w:r w:rsidR="00AE32F6" w:rsidRPr="000478C3">
              <w:rPr>
                <w:rStyle w:val="Hyperlink"/>
                <w:noProof/>
              </w:rPr>
              <w:t>Preventing Contamination</w:t>
            </w:r>
            <w:r w:rsidR="00AE32F6">
              <w:rPr>
                <w:noProof/>
                <w:webHidden/>
              </w:rPr>
              <w:tab/>
            </w:r>
            <w:r w:rsidR="00AE32F6">
              <w:rPr>
                <w:noProof/>
                <w:webHidden/>
              </w:rPr>
              <w:fldChar w:fldCharType="begin"/>
            </w:r>
            <w:r w:rsidR="00AE32F6">
              <w:rPr>
                <w:noProof/>
                <w:webHidden/>
              </w:rPr>
              <w:instrText xml:space="preserve"> PAGEREF _Toc478651939 \h </w:instrText>
            </w:r>
            <w:r w:rsidR="00AE32F6">
              <w:rPr>
                <w:noProof/>
                <w:webHidden/>
              </w:rPr>
            </w:r>
            <w:r w:rsidR="00AE32F6">
              <w:rPr>
                <w:noProof/>
                <w:webHidden/>
              </w:rPr>
              <w:fldChar w:fldCharType="separate"/>
            </w:r>
            <w:r w:rsidR="00EB20D8">
              <w:rPr>
                <w:noProof/>
                <w:webHidden/>
              </w:rPr>
              <w:t>14</w:t>
            </w:r>
            <w:r w:rsidR="00AE32F6">
              <w:rPr>
                <w:noProof/>
                <w:webHidden/>
              </w:rPr>
              <w:fldChar w:fldCharType="end"/>
            </w:r>
          </w:hyperlink>
        </w:p>
        <w:p w14:paraId="61170C78" w14:textId="77777777" w:rsidR="00AE32F6" w:rsidRDefault="00476194">
          <w:pPr>
            <w:pStyle w:val="TOC1"/>
            <w:rPr>
              <w:rFonts w:asciiTheme="minorHAnsi" w:eastAsiaTheme="minorEastAsia" w:hAnsiTheme="minorHAnsi"/>
              <w:noProof/>
              <w:sz w:val="22"/>
              <w:szCs w:val="22"/>
              <w:lang w:val="en-AU" w:eastAsia="en-AU"/>
            </w:rPr>
          </w:pPr>
          <w:hyperlink w:anchor="_Toc478651940" w:history="1">
            <w:r w:rsidR="00AE32F6" w:rsidRPr="000478C3">
              <w:rPr>
                <w:rStyle w:val="Hyperlink"/>
                <w:noProof/>
              </w:rPr>
              <w:t>Attachment A - Notations for s.149 Certificates</w:t>
            </w:r>
            <w:r w:rsidR="00AE32F6">
              <w:rPr>
                <w:noProof/>
                <w:webHidden/>
              </w:rPr>
              <w:tab/>
            </w:r>
            <w:r w:rsidR="00AE32F6">
              <w:rPr>
                <w:noProof/>
                <w:webHidden/>
              </w:rPr>
              <w:fldChar w:fldCharType="begin"/>
            </w:r>
            <w:r w:rsidR="00AE32F6">
              <w:rPr>
                <w:noProof/>
                <w:webHidden/>
              </w:rPr>
              <w:instrText xml:space="preserve"> PAGEREF _Toc478651940 \h </w:instrText>
            </w:r>
            <w:r w:rsidR="00AE32F6">
              <w:rPr>
                <w:noProof/>
                <w:webHidden/>
              </w:rPr>
            </w:r>
            <w:r w:rsidR="00AE32F6">
              <w:rPr>
                <w:noProof/>
                <w:webHidden/>
              </w:rPr>
              <w:fldChar w:fldCharType="separate"/>
            </w:r>
            <w:r w:rsidR="00EB20D8">
              <w:rPr>
                <w:noProof/>
                <w:webHidden/>
              </w:rPr>
              <w:t>15</w:t>
            </w:r>
            <w:r w:rsidR="00AE32F6">
              <w:rPr>
                <w:noProof/>
                <w:webHidden/>
              </w:rPr>
              <w:fldChar w:fldCharType="end"/>
            </w:r>
          </w:hyperlink>
        </w:p>
        <w:p w14:paraId="4C463567" w14:textId="77777777" w:rsidR="00AE32F6" w:rsidRDefault="00476194">
          <w:pPr>
            <w:pStyle w:val="TOC1"/>
            <w:rPr>
              <w:rFonts w:asciiTheme="minorHAnsi" w:eastAsiaTheme="minorEastAsia" w:hAnsiTheme="minorHAnsi"/>
              <w:noProof/>
              <w:sz w:val="22"/>
              <w:szCs w:val="22"/>
              <w:lang w:val="en-AU" w:eastAsia="en-AU"/>
            </w:rPr>
          </w:pPr>
          <w:hyperlink w:anchor="_Toc478651941" w:history="1">
            <w:r w:rsidR="00AE32F6" w:rsidRPr="000478C3">
              <w:rPr>
                <w:rStyle w:val="Hyperlink"/>
                <w:noProof/>
              </w:rPr>
              <w:t>Attachment B - Potentially Contaminating Activities</w:t>
            </w:r>
            <w:r w:rsidR="00AE32F6">
              <w:rPr>
                <w:noProof/>
                <w:webHidden/>
              </w:rPr>
              <w:tab/>
            </w:r>
            <w:r w:rsidR="00AE32F6">
              <w:rPr>
                <w:noProof/>
                <w:webHidden/>
              </w:rPr>
              <w:fldChar w:fldCharType="begin"/>
            </w:r>
            <w:r w:rsidR="00AE32F6">
              <w:rPr>
                <w:noProof/>
                <w:webHidden/>
              </w:rPr>
              <w:instrText xml:space="preserve"> PAGEREF _Toc478651941 \h </w:instrText>
            </w:r>
            <w:r w:rsidR="00AE32F6">
              <w:rPr>
                <w:noProof/>
                <w:webHidden/>
              </w:rPr>
            </w:r>
            <w:r w:rsidR="00AE32F6">
              <w:rPr>
                <w:noProof/>
                <w:webHidden/>
              </w:rPr>
              <w:fldChar w:fldCharType="separate"/>
            </w:r>
            <w:r w:rsidR="00EB20D8">
              <w:rPr>
                <w:noProof/>
                <w:webHidden/>
              </w:rPr>
              <w:t>18</w:t>
            </w:r>
            <w:r w:rsidR="00AE32F6">
              <w:rPr>
                <w:noProof/>
                <w:webHidden/>
              </w:rPr>
              <w:fldChar w:fldCharType="end"/>
            </w:r>
          </w:hyperlink>
        </w:p>
        <w:p w14:paraId="3C7B9A24" w14:textId="77777777" w:rsidR="00AE32F6" w:rsidRDefault="00476194">
          <w:pPr>
            <w:pStyle w:val="TOC1"/>
            <w:rPr>
              <w:rFonts w:asciiTheme="minorHAnsi" w:eastAsiaTheme="minorEastAsia" w:hAnsiTheme="minorHAnsi"/>
              <w:noProof/>
              <w:sz w:val="22"/>
              <w:szCs w:val="22"/>
              <w:lang w:val="en-AU" w:eastAsia="en-AU"/>
            </w:rPr>
          </w:pPr>
          <w:hyperlink w:anchor="_Toc478651942" w:history="1">
            <w:r w:rsidR="00AE32F6" w:rsidRPr="000478C3">
              <w:rPr>
                <w:rStyle w:val="Hyperlink"/>
                <w:noProof/>
              </w:rPr>
              <w:t>Attachment C - Category 1 Remediation Works</w:t>
            </w:r>
            <w:r w:rsidR="00AE32F6">
              <w:rPr>
                <w:noProof/>
                <w:webHidden/>
              </w:rPr>
              <w:tab/>
            </w:r>
            <w:r w:rsidR="00AE32F6">
              <w:rPr>
                <w:noProof/>
                <w:webHidden/>
              </w:rPr>
              <w:fldChar w:fldCharType="begin"/>
            </w:r>
            <w:r w:rsidR="00AE32F6">
              <w:rPr>
                <w:noProof/>
                <w:webHidden/>
              </w:rPr>
              <w:instrText xml:space="preserve"> PAGEREF _Toc478651942 \h </w:instrText>
            </w:r>
            <w:r w:rsidR="00AE32F6">
              <w:rPr>
                <w:noProof/>
                <w:webHidden/>
              </w:rPr>
            </w:r>
            <w:r w:rsidR="00AE32F6">
              <w:rPr>
                <w:noProof/>
                <w:webHidden/>
              </w:rPr>
              <w:fldChar w:fldCharType="separate"/>
            </w:r>
            <w:r w:rsidR="00EB20D8">
              <w:rPr>
                <w:noProof/>
                <w:webHidden/>
              </w:rPr>
              <w:t>19</w:t>
            </w:r>
            <w:r w:rsidR="00AE32F6">
              <w:rPr>
                <w:noProof/>
                <w:webHidden/>
              </w:rPr>
              <w:fldChar w:fldCharType="end"/>
            </w:r>
          </w:hyperlink>
        </w:p>
        <w:p w14:paraId="6CD53C3B" w14:textId="77777777" w:rsidR="00AE32F6" w:rsidRDefault="00476194">
          <w:pPr>
            <w:pStyle w:val="TOC1"/>
            <w:rPr>
              <w:rFonts w:asciiTheme="minorHAnsi" w:eastAsiaTheme="minorEastAsia" w:hAnsiTheme="minorHAnsi"/>
              <w:noProof/>
              <w:sz w:val="22"/>
              <w:szCs w:val="22"/>
              <w:lang w:val="en-AU" w:eastAsia="en-AU"/>
            </w:rPr>
          </w:pPr>
          <w:hyperlink w:anchor="_Toc478651943" w:history="1">
            <w:r w:rsidR="00AE32F6" w:rsidRPr="000478C3">
              <w:rPr>
                <w:rStyle w:val="Hyperlink"/>
                <w:noProof/>
              </w:rPr>
              <w:t>Attachment D - Site Management Requirements Remediation Works</w:t>
            </w:r>
            <w:r w:rsidR="00AE32F6">
              <w:rPr>
                <w:noProof/>
                <w:webHidden/>
              </w:rPr>
              <w:tab/>
            </w:r>
            <w:r w:rsidR="00AE32F6">
              <w:rPr>
                <w:noProof/>
                <w:webHidden/>
              </w:rPr>
              <w:fldChar w:fldCharType="begin"/>
            </w:r>
            <w:r w:rsidR="00AE32F6">
              <w:rPr>
                <w:noProof/>
                <w:webHidden/>
              </w:rPr>
              <w:instrText xml:space="preserve"> PAGEREF _Toc478651943 \h </w:instrText>
            </w:r>
            <w:r w:rsidR="00AE32F6">
              <w:rPr>
                <w:noProof/>
                <w:webHidden/>
              </w:rPr>
            </w:r>
            <w:r w:rsidR="00AE32F6">
              <w:rPr>
                <w:noProof/>
                <w:webHidden/>
              </w:rPr>
              <w:fldChar w:fldCharType="separate"/>
            </w:r>
            <w:r w:rsidR="00EB20D8">
              <w:rPr>
                <w:noProof/>
                <w:webHidden/>
              </w:rPr>
              <w:t>20</w:t>
            </w:r>
            <w:r w:rsidR="00AE32F6">
              <w:rPr>
                <w:noProof/>
                <w:webHidden/>
              </w:rPr>
              <w:fldChar w:fldCharType="end"/>
            </w:r>
          </w:hyperlink>
        </w:p>
        <w:p w14:paraId="797428CA" w14:textId="067F9D7B" w:rsidR="00233832" w:rsidRDefault="00233832" w:rsidP="00233832">
          <w:pPr>
            <w:rPr>
              <w:b/>
              <w:sz w:val="28"/>
              <w:lang w:val="en-AU"/>
            </w:rPr>
          </w:pPr>
          <w:r>
            <w:rPr>
              <w:b/>
              <w:noProof/>
            </w:rPr>
            <w:fldChar w:fldCharType="end"/>
          </w:r>
        </w:p>
      </w:sdtContent>
    </w:sdt>
    <w:p w14:paraId="7485C698" w14:textId="77777777" w:rsidR="00ED04A5" w:rsidRDefault="00ED04A5" w:rsidP="001054E2">
      <w:pPr>
        <w:pStyle w:val="Heading1"/>
        <w:numPr>
          <w:ilvl w:val="0"/>
          <w:numId w:val="0"/>
        </w:numPr>
        <w:ind w:left="432" w:hanging="432"/>
        <w:sectPr w:rsidR="00ED04A5" w:rsidSect="00E27CAE">
          <w:footerReference w:type="first" r:id="rId19"/>
          <w:pgSz w:w="11900" w:h="16840"/>
          <w:pgMar w:top="1440" w:right="1440" w:bottom="1440" w:left="1440" w:header="709" w:footer="709" w:gutter="0"/>
          <w:pgNumType w:fmt="lowerRoman" w:start="1"/>
          <w:cols w:space="708"/>
          <w:titlePg/>
          <w:docGrid w:linePitch="360"/>
        </w:sectPr>
      </w:pPr>
    </w:p>
    <w:p w14:paraId="58C3A467" w14:textId="54B31051" w:rsidR="004644E1" w:rsidRPr="004644E1" w:rsidRDefault="004644E1" w:rsidP="001054E2">
      <w:pPr>
        <w:pStyle w:val="Heading1"/>
        <w:numPr>
          <w:ilvl w:val="0"/>
          <w:numId w:val="0"/>
        </w:numPr>
        <w:ind w:left="432" w:hanging="432"/>
      </w:pPr>
      <w:bookmarkStart w:id="15" w:name="_Toc478651921"/>
      <w:r w:rsidRPr="004644E1">
        <w:lastRenderedPageBreak/>
        <w:t>Key Terms and Acronyms</w:t>
      </w:r>
      <w:bookmarkEnd w:id="15"/>
    </w:p>
    <w:p w14:paraId="485F0FB7" w14:textId="77777777" w:rsidR="004644E1" w:rsidRDefault="004644E1" w:rsidP="002C2CF2">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488"/>
      </w:tblGrid>
      <w:tr w:rsidR="004644E1" w14:paraId="79A2E2C0" w14:textId="77777777" w:rsidTr="00DE02F1">
        <w:tc>
          <w:tcPr>
            <w:tcW w:w="2748" w:type="dxa"/>
          </w:tcPr>
          <w:p w14:paraId="18A88A6B" w14:textId="5CD84B65" w:rsidR="004644E1" w:rsidRDefault="004644E1" w:rsidP="00DE02F1">
            <w:pPr>
              <w:spacing w:before="60"/>
              <w:rPr>
                <w:lang w:val="en-AU"/>
              </w:rPr>
            </w:pPr>
            <w:r w:rsidRPr="00F66486">
              <w:t xml:space="preserve">Category 1 Remediation </w:t>
            </w:r>
          </w:p>
        </w:tc>
        <w:tc>
          <w:tcPr>
            <w:tcW w:w="6488" w:type="dxa"/>
          </w:tcPr>
          <w:p w14:paraId="14D2E4DE" w14:textId="43077922" w:rsidR="00C14CC9" w:rsidRPr="00DE02F1" w:rsidRDefault="004644E1" w:rsidP="00DE02F1">
            <w:pPr>
              <w:spacing w:before="60"/>
            </w:pPr>
            <w:r w:rsidRPr="00F66486">
              <w:t xml:space="preserve">Remediation works requiring </w:t>
            </w:r>
            <w:r w:rsidR="00984805">
              <w:t>D</w:t>
            </w:r>
            <w:r w:rsidRPr="00F66486">
              <w:t xml:space="preserve">evelopment </w:t>
            </w:r>
            <w:r w:rsidR="00984805">
              <w:t>C</w:t>
            </w:r>
            <w:r w:rsidRPr="00F66486">
              <w:t>onsent</w:t>
            </w:r>
          </w:p>
        </w:tc>
      </w:tr>
      <w:tr w:rsidR="004644E1" w14:paraId="5CAEE6DD" w14:textId="77777777" w:rsidTr="00DE02F1">
        <w:tc>
          <w:tcPr>
            <w:tcW w:w="2748" w:type="dxa"/>
          </w:tcPr>
          <w:p w14:paraId="7F5B8C84" w14:textId="210744B2" w:rsidR="004644E1" w:rsidRPr="00F66486" w:rsidRDefault="004644E1" w:rsidP="00DE02F1">
            <w:pPr>
              <w:spacing w:before="60"/>
            </w:pPr>
            <w:r w:rsidRPr="00E16B49">
              <w:t xml:space="preserve">Category 2 Remediation </w:t>
            </w:r>
          </w:p>
        </w:tc>
        <w:tc>
          <w:tcPr>
            <w:tcW w:w="6488" w:type="dxa"/>
          </w:tcPr>
          <w:p w14:paraId="762AA2A7" w14:textId="10BEF55B" w:rsidR="00C14CC9" w:rsidRPr="00F66486" w:rsidRDefault="004644E1" w:rsidP="00DE02F1">
            <w:pPr>
              <w:spacing w:before="60"/>
            </w:pPr>
            <w:r w:rsidRPr="00E16B49">
              <w:t xml:space="preserve">Remediation works that do not require </w:t>
            </w:r>
            <w:r w:rsidR="00984805">
              <w:t>D</w:t>
            </w:r>
            <w:r w:rsidRPr="00E16B49">
              <w:t xml:space="preserve">evelopment </w:t>
            </w:r>
            <w:r w:rsidR="00984805">
              <w:t>C</w:t>
            </w:r>
            <w:r w:rsidRPr="00E16B49">
              <w:t>onsent</w:t>
            </w:r>
            <w:r w:rsidR="00504B2A">
              <w:t xml:space="preserve"> (but must be notified to Council)</w:t>
            </w:r>
          </w:p>
        </w:tc>
      </w:tr>
      <w:tr w:rsidR="00863D71" w14:paraId="5900B5F8" w14:textId="77777777" w:rsidTr="00DE02F1">
        <w:tc>
          <w:tcPr>
            <w:tcW w:w="2748" w:type="dxa"/>
          </w:tcPr>
          <w:p w14:paraId="2469BF7F" w14:textId="0B51CAB5" w:rsidR="00863D71" w:rsidRPr="00E16B49" w:rsidRDefault="00863D71" w:rsidP="00DE02F1">
            <w:pPr>
              <w:spacing w:before="60"/>
            </w:pPr>
            <w:r>
              <w:t>Contamination</w:t>
            </w:r>
          </w:p>
        </w:tc>
        <w:tc>
          <w:tcPr>
            <w:tcW w:w="6488" w:type="dxa"/>
          </w:tcPr>
          <w:p w14:paraId="07E43638" w14:textId="08D75C09" w:rsidR="00863D71" w:rsidRPr="00E16B49" w:rsidRDefault="00863D71" w:rsidP="00DE02F1">
            <w:pPr>
              <w:spacing w:before="60"/>
            </w:pPr>
            <w:r>
              <w:t>T</w:t>
            </w:r>
            <w:r w:rsidRPr="00863D71">
              <w:t>he condition of land or water where any chemical substance or waste has been added as a direct or indirect result of human activity at above background level and represents, or potentially represents, an adverse health or environmental impact</w:t>
            </w:r>
          </w:p>
        </w:tc>
      </w:tr>
      <w:tr w:rsidR="004644E1" w14:paraId="358DA757" w14:textId="77777777" w:rsidTr="00DE02F1">
        <w:tc>
          <w:tcPr>
            <w:tcW w:w="2748" w:type="dxa"/>
          </w:tcPr>
          <w:p w14:paraId="07325212" w14:textId="785ED10B" w:rsidR="004644E1" w:rsidRPr="00F66486" w:rsidRDefault="004644E1" w:rsidP="00DE02F1">
            <w:pPr>
              <w:spacing w:before="60"/>
            </w:pPr>
            <w:r w:rsidRPr="00EC65FE">
              <w:t xml:space="preserve">CLM Act </w:t>
            </w:r>
          </w:p>
        </w:tc>
        <w:tc>
          <w:tcPr>
            <w:tcW w:w="6488" w:type="dxa"/>
          </w:tcPr>
          <w:p w14:paraId="30833B7B" w14:textId="48F26CAE" w:rsidR="00C14CC9" w:rsidRPr="00F66486" w:rsidRDefault="004644E1" w:rsidP="00DE02F1">
            <w:pPr>
              <w:spacing w:before="60"/>
            </w:pPr>
            <w:r w:rsidRPr="00532482">
              <w:rPr>
                <w:i/>
              </w:rPr>
              <w:t>Contaminated Land Management Act</w:t>
            </w:r>
            <w:r w:rsidRPr="00EC65FE">
              <w:t xml:space="preserve"> 1997 (NSW)</w:t>
            </w:r>
          </w:p>
        </w:tc>
      </w:tr>
      <w:tr w:rsidR="004644E1" w14:paraId="3120E746" w14:textId="77777777" w:rsidTr="00DE02F1">
        <w:tc>
          <w:tcPr>
            <w:tcW w:w="2748" w:type="dxa"/>
          </w:tcPr>
          <w:p w14:paraId="5C60D56B" w14:textId="4505C3A4" w:rsidR="004644E1" w:rsidRPr="00F66486" w:rsidRDefault="004644E1" w:rsidP="00DE02F1">
            <w:pPr>
              <w:spacing w:before="60"/>
            </w:pPr>
            <w:r w:rsidRPr="00A36C6A">
              <w:t>Detailed Site Investigation (DSI)</w:t>
            </w:r>
          </w:p>
        </w:tc>
        <w:tc>
          <w:tcPr>
            <w:tcW w:w="6488" w:type="dxa"/>
          </w:tcPr>
          <w:p w14:paraId="09E85566" w14:textId="17403DE2" w:rsidR="00C14CC9" w:rsidRPr="00F66486" w:rsidRDefault="004644E1" w:rsidP="00DE02F1">
            <w:pPr>
              <w:spacing w:before="60"/>
            </w:pPr>
            <w:r w:rsidRPr="002C2CF2">
              <w:t xml:space="preserve">An investigation </w:t>
            </w:r>
            <w:r w:rsidR="004365FF">
              <w:t xml:space="preserve">with the objective </w:t>
            </w:r>
            <w:r w:rsidRPr="002C2CF2">
              <w:t>to define the nature, extent and degree of contamination; assess potential risk posed by contaminants</w:t>
            </w:r>
            <w:r w:rsidRPr="00A36C6A">
              <w:t xml:space="preserve"> to health and the environment; and obtain sufficient information to develop a Remedial Action Plan (if needed)</w:t>
            </w:r>
          </w:p>
        </w:tc>
      </w:tr>
      <w:tr w:rsidR="00984805" w14:paraId="2F25CF87" w14:textId="77777777" w:rsidTr="00DE02F1">
        <w:tc>
          <w:tcPr>
            <w:tcW w:w="2748" w:type="dxa"/>
          </w:tcPr>
          <w:p w14:paraId="0A982669" w14:textId="6DC0A7B2" w:rsidR="00984805" w:rsidRPr="00A36C6A" w:rsidRDefault="00984805" w:rsidP="00DE02F1">
            <w:pPr>
              <w:spacing w:before="60"/>
            </w:pPr>
            <w:r>
              <w:t>Development Application</w:t>
            </w:r>
          </w:p>
        </w:tc>
        <w:tc>
          <w:tcPr>
            <w:tcW w:w="6488" w:type="dxa"/>
          </w:tcPr>
          <w:p w14:paraId="0A064F88" w14:textId="1692C572" w:rsidR="00984805" w:rsidRPr="002C2CF2" w:rsidRDefault="00984805" w:rsidP="00DE02F1">
            <w:pPr>
              <w:spacing w:before="60"/>
            </w:pPr>
            <w:r w:rsidRPr="00984805">
              <w:t>A Development Application is a formal request for c</w:t>
            </w:r>
            <w:r>
              <w:t xml:space="preserve">onsent to carry out development and is considered under Part IV of </w:t>
            </w:r>
            <w:r w:rsidRPr="00984805">
              <w:t xml:space="preserve">the </w:t>
            </w:r>
            <w:r w:rsidRPr="00984805">
              <w:rPr>
                <w:i/>
              </w:rPr>
              <w:t>Environmental Planning &amp; Assessment Act</w:t>
            </w:r>
            <w:r w:rsidRPr="00984805">
              <w:t xml:space="preserve"> 1979</w:t>
            </w:r>
          </w:p>
        </w:tc>
      </w:tr>
      <w:tr w:rsidR="00984805" w14:paraId="14197C7C" w14:textId="77777777" w:rsidTr="00DE02F1">
        <w:tc>
          <w:tcPr>
            <w:tcW w:w="2748" w:type="dxa"/>
          </w:tcPr>
          <w:p w14:paraId="42EEB060" w14:textId="3A484C75" w:rsidR="00984805" w:rsidRDefault="00984805" w:rsidP="00DE02F1">
            <w:pPr>
              <w:spacing w:before="60"/>
            </w:pPr>
            <w:r>
              <w:t>Development Consent</w:t>
            </w:r>
          </w:p>
        </w:tc>
        <w:tc>
          <w:tcPr>
            <w:tcW w:w="6488" w:type="dxa"/>
          </w:tcPr>
          <w:p w14:paraId="59F12B5D" w14:textId="17AD5EB0" w:rsidR="00984805" w:rsidRPr="00984805" w:rsidRDefault="00984805" w:rsidP="00DE02F1">
            <w:pPr>
              <w:spacing w:before="60"/>
            </w:pPr>
            <w:r>
              <w:t xml:space="preserve">Formal approval from Local Councils to proceed with a development.  Development Consent is required prior to commencement of any works associated with development governed by Part IV of </w:t>
            </w:r>
            <w:r w:rsidRPr="00984805">
              <w:t xml:space="preserve">the </w:t>
            </w:r>
            <w:r w:rsidRPr="00984805">
              <w:rPr>
                <w:i/>
              </w:rPr>
              <w:t>Environmental Planning &amp; Assessment Act</w:t>
            </w:r>
            <w:r w:rsidRPr="00984805">
              <w:t xml:space="preserve"> 1979</w:t>
            </w:r>
          </w:p>
        </w:tc>
      </w:tr>
      <w:tr w:rsidR="004442AF" w14:paraId="5D0915B8" w14:textId="77777777" w:rsidTr="00DE02F1">
        <w:tc>
          <w:tcPr>
            <w:tcW w:w="2748" w:type="dxa"/>
          </w:tcPr>
          <w:p w14:paraId="6C3235C6" w14:textId="32FDBC4C" w:rsidR="004442AF" w:rsidRPr="00A36C6A" w:rsidRDefault="004442AF" w:rsidP="00DE02F1">
            <w:pPr>
              <w:spacing w:before="60"/>
            </w:pPr>
            <w:r>
              <w:t>Duty to Report</w:t>
            </w:r>
          </w:p>
        </w:tc>
        <w:tc>
          <w:tcPr>
            <w:tcW w:w="6488" w:type="dxa"/>
          </w:tcPr>
          <w:p w14:paraId="5D45E257" w14:textId="71164938" w:rsidR="004442AF" w:rsidRPr="00A36C6A" w:rsidRDefault="004442AF" w:rsidP="00DE02F1">
            <w:pPr>
              <w:spacing w:before="60"/>
            </w:pPr>
            <w:r w:rsidRPr="00187A46">
              <w:rPr>
                <w:lang w:val="en-AU"/>
              </w:rPr>
              <w:t xml:space="preserve">The duty to report </w:t>
            </w:r>
            <w:r>
              <w:rPr>
                <w:lang w:val="en-AU"/>
              </w:rPr>
              <w:t xml:space="preserve">significant </w:t>
            </w:r>
            <w:r w:rsidRPr="00187A46">
              <w:rPr>
                <w:lang w:val="en-AU"/>
              </w:rPr>
              <w:t xml:space="preserve">contamination to the NSW EPA is a requirement under the </w:t>
            </w:r>
            <w:r w:rsidRPr="00532482">
              <w:rPr>
                <w:i/>
                <w:lang w:val="en-AU"/>
              </w:rPr>
              <w:t>Contaminated Land Management Act</w:t>
            </w:r>
            <w:r w:rsidRPr="00187A46">
              <w:rPr>
                <w:lang w:val="en-AU"/>
              </w:rPr>
              <w:t xml:space="preserve"> 1997, with updates provided in the </w:t>
            </w:r>
            <w:r w:rsidRPr="00532482">
              <w:rPr>
                <w:i/>
                <w:lang w:val="en-AU"/>
              </w:rPr>
              <w:t>Contaminated Land Management Amendment Act</w:t>
            </w:r>
            <w:r w:rsidRPr="00187A46">
              <w:rPr>
                <w:lang w:val="en-AU"/>
              </w:rPr>
              <w:t xml:space="preserve"> 2008. </w:t>
            </w:r>
            <w:r>
              <w:rPr>
                <w:lang w:val="en-AU"/>
              </w:rPr>
              <w:t>The triggers for reporting are presented in</w:t>
            </w:r>
            <w:r w:rsidRPr="00187A46">
              <w:rPr>
                <w:lang w:val="en-AU"/>
              </w:rPr>
              <w:t xml:space="preserve"> the </w:t>
            </w:r>
            <w:r>
              <w:rPr>
                <w:lang w:val="en-AU"/>
              </w:rPr>
              <w:t>“</w:t>
            </w:r>
            <w:r w:rsidRPr="00187A46">
              <w:rPr>
                <w:lang w:val="en-AU"/>
              </w:rPr>
              <w:t xml:space="preserve">Guidelines on the Duty to Report Contamination under the </w:t>
            </w:r>
            <w:r w:rsidRPr="00532482">
              <w:rPr>
                <w:i/>
                <w:lang w:val="en-AU"/>
              </w:rPr>
              <w:t>Contaminated Land Management Act</w:t>
            </w:r>
            <w:r w:rsidRPr="00187A46">
              <w:rPr>
                <w:lang w:val="en-AU"/>
              </w:rPr>
              <w:t xml:space="preserve"> 1997</w:t>
            </w:r>
            <w:r>
              <w:rPr>
                <w:lang w:val="en-AU"/>
              </w:rPr>
              <w:t>”</w:t>
            </w:r>
            <w:r w:rsidRPr="00187A46">
              <w:rPr>
                <w:lang w:val="en-AU"/>
              </w:rPr>
              <w:t xml:space="preserve"> (2015</w:t>
            </w:r>
            <w:r>
              <w:rPr>
                <w:lang w:val="en-AU"/>
              </w:rPr>
              <w:t>)</w:t>
            </w:r>
          </w:p>
        </w:tc>
      </w:tr>
      <w:tr w:rsidR="004644E1" w14:paraId="59D6E5BF" w14:textId="77777777" w:rsidTr="00DE02F1">
        <w:tc>
          <w:tcPr>
            <w:tcW w:w="2748" w:type="dxa"/>
          </w:tcPr>
          <w:p w14:paraId="1CBC899E" w14:textId="66E72BC1" w:rsidR="004644E1" w:rsidRPr="00F66486" w:rsidRDefault="004644E1" w:rsidP="00DE02F1">
            <w:pPr>
              <w:spacing w:before="60"/>
            </w:pPr>
            <w:r w:rsidRPr="000648EC">
              <w:t xml:space="preserve">EPA </w:t>
            </w:r>
          </w:p>
        </w:tc>
        <w:tc>
          <w:tcPr>
            <w:tcW w:w="6488" w:type="dxa"/>
          </w:tcPr>
          <w:p w14:paraId="07F840B4" w14:textId="7F03EDE3" w:rsidR="00C14CC9" w:rsidRPr="00F66486" w:rsidRDefault="004644E1" w:rsidP="00DE02F1">
            <w:pPr>
              <w:spacing w:before="60"/>
            </w:pPr>
            <w:r w:rsidRPr="000648EC">
              <w:t>Environment Protection Authority</w:t>
            </w:r>
          </w:p>
        </w:tc>
      </w:tr>
      <w:tr w:rsidR="004644E1" w14:paraId="5E39726A" w14:textId="77777777" w:rsidTr="00DE02F1">
        <w:tc>
          <w:tcPr>
            <w:tcW w:w="2748" w:type="dxa"/>
          </w:tcPr>
          <w:p w14:paraId="6A1588AC" w14:textId="61814451" w:rsidR="004644E1" w:rsidRPr="00F66486" w:rsidRDefault="004644E1" w:rsidP="00DE02F1">
            <w:pPr>
              <w:spacing w:before="60"/>
            </w:pPr>
            <w:r w:rsidRPr="00E06576">
              <w:t>Initial Evaluation</w:t>
            </w:r>
          </w:p>
        </w:tc>
        <w:tc>
          <w:tcPr>
            <w:tcW w:w="6488" w:type="dxa"/>
          </w:tcPr>
          <w:p w14:paraId="572915E2" w14:textId="54CA2A1B" w:rsidR="00C14CC9" w:rsidRPr="00F66486" w:rsidRDefault="004644E1" w:rsidP="00DE02F1">
            <w:pPr>
              <w:spacing w:before="60"/>
            </w:pPr>
            <w:r w:rsidRPr="00E06576">
              <w:t xml:space="preserve">An evaluation undertaken by Council to determine whether contamination is likely to be an issue, and to </w:t>
            </w:r>
            <w:r w:rsidR="00143B1E">
              <w:t>assess</w:t>
            </w:r>
            <w:r w:rsidR="00143B1E" w:rsidRPr="00E06576">
              <w:t xml:space="preserve"> </w:t>
            </w:r>
            <w:r w:rsidRPr="00E06576">
              <w:t>whether further information is required for it to conduct its planning functions in good faith</w:t>
            </w:r>
          </w:p>
        </w:tc>
      </w:tr>
      <w:tr w:rsidR="0023393D" w14:paraId="4BCD9B0A" w14:textId="77777777" w:rsidTr="00DE02F1">
        <w:tc>
          <w:tcPr>
            <w:tcW w:w="2748" w:type="dxa"/>
          </w:tcPr>
          <w:p w14:paraId="5C25ECE0" w14:textId="29C1B463" w:rsidR="0023393D" w:rsidRPr="00E06576" w:rsidRDefault="0023393D" w:rsidP="00DE02F1">
            <w:pPr>
              <w:spacing w:before="60"/>
            </w:pPr>
            <w:r>
              <w:t>Land Contamination</w:t>
            </w:r>
          </w:p>
        </w:tc>
        <w:tc>
          <w:tcPr>
            <w:tcW w:w="6488" w:type="dxa"/>
          </w:tcPr>
          <w:p w14:paraId="35FD26FD" w14:textId="08E2C75C" w:rsidR="00B238F8" w:rsidRPr="00DE02F1" w:rsidRDefault="0023393D" w:rsidP="00DE02F1">
            <w:pPr>
              <w:spacing w:before="60"/>
              <w:rPr>
                <w:lang w:val="en-AU"/>
              </w:rPr>
            </w:pPr>
            <w:r w:rsidRPr="00000B42">
              <w:rPr>
                <w:lang w:val="en-AU"/>
              </w:rPr>
              <w:t xml:space="preserve">Land contamination may be the result of past or current uses. The land may </w:t>
            </w:r>
            <w:r w:rsidR="00504B2A">
              <w:rPr>
                <w:lang w:val="en-AU"/>
              </w:rPr>
              <w:t>be</w:t>
            </w:r>
            <w:r w:rsidRPr="00000B42">
              <w:rPr>
                <w:lang w:val="en-AU"/>
              </w:rPr>
              <w:t xml:space="preserve"> contaminated by a </w:t>
            </w:r>
            <w:r w:rsidR="00504B2A">
              <w:rPr>
                <w:lang w:val="en-AU"/>
              </w:rPr>
              <w:t xml:space="preserve">current or historical </w:t>
            </w:r>
            <w:r w:rsidRPr="00000B42">
              <w:rPr>
                <w:lang w:val="en-AU"/>
              </w:rPr>
              <w:t>land use activity directly on that site</w:t>
            </w:r>
            <w:r w:rsidR="00504B2A">
              <w:rPr>
                <w:lang w:val="en-AU"/>
              </w:rPr>
              <w:t xml:space="preserve"> or</w:t>
            </w:r>
            <w:r w:rsidRPr="00000B42">
              <w:rPr>
                <w:lang w:val="en-AU"/>
              </w:rPr>
              <w:t xml:space="preserve"> through migration of </w:t>
            </w:r>
            <w:r w:rsidR="00504B2A">
              <w:rPr>
                <w:lang w:val="en-AU"/>
              </w:rPr>
              <w:t>co</w:t>
            </w:r>
            <w:r w:rsidR="00CF7C3D">
              <w:rPr>
                <w:lang w:val="en-AU"/>
              </w:rPr>
              <w:t>ntamination from adjacent sites. See also definition of “contamination”</w:t>
            </w:r>
          </w:p>
        </w:tc>
      </w:tr>
      <w:tr w:rsidR="004644E1" w14:paraId="02632463" w14:textId="77777777" w:rsidTr="00DE02F1">
        <w:tc>
          <w:tcPr>
            <w:tcW w:w="2748" w:type="dxa"/>
          </w:tcPr>
          <w:p w14:paraId="76C5C53F" w14:textId="5B7F0E4B" w:rsidR="004644E1" w:rsidRPr="00F66486" w:rsidRDefault="004644E1" w:rsidP="00DE02F1">
            <w:pPr>
              <w:spacing w:before="60"/>
            </w:pPr>
            <w:r w:rsidRPr="00555E4A">
              <w:t>LEP</w:t>
            </w:r>
          </w:p>
        </w:tc>
        <w:tc>
          <w:tcPr>
            <w:tcW w:w="6488" w:type="dxa"/>
          </w:tcPr>
          <w:p w14:paraId="1C2CEBEA" w14:textId="46C001E5" w:rsidR="00C14CC9" w:rsidRPr="00F66486" w:rsidRDefault="004644E1" w:rsidP="00FD5A94">
            <w:pPr>
              <w:spacing w:before="60"/>
            </w:pPr>
            <w:r w:rsidRPr="00555E4A">
              <w:t>Local Environmental Plan</w:t>
            </w:r>
            <w:r w:rsidR="00BE004C">
              <w:t xml:space="preserve">. An LEP </w:t>
            </w:r>
            <w:r w:rsidR="00143B1E" w:rsidRPr="00143B1E">
              <w:t>guide</w:t>
            </w:r>
            <w:r w:rsidR="00143B1E">
              <w:t>s</w:t>
            </w:r>
            <w:r w:rsidR="00143B1E" w:rsidRPr="00143B1E">
              <w:t xml:space="preserve"> planning decisions for </w:t>
            </w:r>
            <w:r w:rsidR="00FD5A94">
              <w:t>Local G</w:t>
            </w:r>
            <w:r w:rsidR="00143B1E" w:rsidRPr="00143B1E">
              <w:t xml:space="preserve">overnment </w:t>
            </w:r>
            <w:r w:rsidR="00FD5A94">
              <w:t>A</w:t>
            </w:r>
            <w:r w:rsidR="00143B1E" w:rsidRPr="00143B1E">
              <w:t>reas</w:t>
            </w:r>
            <w:r w:rsidR="00143B1E">
              <w:t xml:space="preserve"> </w:t>
            </w:r>
            <w:r w:rsidR="00143B1E" w:rsidRPr="00143B1E">
              <w:t xml:space="preserve">through zoning and development controls, which provide a framework for the way land can be used.  </w:t>
            </w:r>
            <w:r w:rsidR="00143B1E">
              <w:t xml:space="preserve">LEPs are Planning Instruments from the </w:t>
            </w:r>
            <w:r w:rsidR="00143B1E" w:rsidRPr="00143B1E">
              <w:rPr>
                <w:i/>
              </w:rPr>
              <w:t>Environmental Planning &amp; Assessment Act</w:t>
            </w:r>
            <w:r w:rsidR="00143B1E">
              <w:t xml:space="preserve"> 1979</w:t>
            </w:r>
          </w:p>
        </w:tc>
      </w:tr>
      <w:tr w:rsidR="009418C6" w14:paraId="19A522FA" w14:textId="77777777" w:rsidTr="00DE02F1">
        <w:tc>
          <w:tcPr>
            <w:tcW w:w="2748" w:type="dxa"/>
          </w:tcPr>
          <w:p w14:paraId="4FFF7BCB" w14:textId="6F3B857E" w:rsidR="009418C6" w:rsidRPr="00555E4A" w:rsidRDefault="009418C6" w:rsidP="00DE02F1">
            <w:pPr>
              <w:spacing w:before="60"/>
            </w:pPr>
            <w:r>
              <w:t>LGA</w:t>
            </w:r>
          </w:p>
        </w:tc>
        <w:tc>
          <w:tcPr>
            <w:tcW w:w="6488" w:type="dxa"/>
          </w:tcPr>
          <w:p w14:paraId="38435F0F" w14:textId="77777777" w:rsidR="00DE02F1" w:rsidRDefault="00DE02F1" w:rsidP="00DE02F1">
            <w:pPr>
              <w:spacing w:before="60"/>
            </w:pPr>
            <w:r>
              <w:t>Local Government Area</w:t>
            </w:r>
          </w:p>
          <w:p w14:paraId="173CFC3B" w14:textId="257C9A97" w:rsidR="001054E2" w:rsidRPr="00555E4A" w:rsidRDefault="001054E2" w:rsidP="00DE02F1">
            <w:pPr>
              <w:spacing w:before="60"/>
            </w:pPr>
          </w:p>
        </w:tc>
      </w:tr>
      <w:tr w:rsidR="002C2CF2" w14:paraId="235EFADD" w14:textId="77777777" w:rsidTr="00DE02F1">
        <w:tc>
          <w:tcPr>
            <w:tcW w:w="2748" w:type="dxa"/>
          </w:tcPr>
          <w:p w14:paraId="682B6D1B" w14:textId="383ECCA2" w:rsidR="002C2CF2" w:rsidRPr="00555E4A" w:rsidRDefault="002C2CF2" w:rsidP="00DE02F1">
            <w:pPr>
              <w:spacing w:before="60"/>
            </w:pPr>
            <w:r>
              <w:lastRenderedPageBreak/>
              <w:t>Ongoing Environmental Management Plan (OEMP)</w:t>
            </w:r>
          </w:p>
        </w:tc>
        <w:tc>
          <w:tcPr>
            <w:tcW w:w="6488" w:type="dxa"/>
          </w:tcPr>
          <w:p w14:paraId="65059CD8" w14:textId="0D6B42D4" w:rsidR="002C2CF2" w:rsidRPr="00555E4A" w:rsidRDefault="002C2CF2" w:rsidP="00DE02F1">
            <w:pPr>
              <w:spacing w:before="60"/>
            </w:pPr>
            <w:r>
              <w:rPr>
                <w:lang w:val="en-AU"/>
              </w:rPr>
              <w:t>A plan outlining monitoring and management requirements</w:t>
            </w:r>
            <w:r w:rsidRPr="006634DD">
              <w:rPr>
                <w:lang w:val="en-AU"/>
              </w:rPr>
              <w:t xml:space="preserve"> where contamination remains on </w:t>
            </w:r>
            <w:r>
              <w:rPr>
                <w:lang w:val="en-AU"/>
              </w:rPr>
              <w:t>s</w:t>
            </w:r>
            <w:r w:rsidRPr="006634DD">
              <w:rPr>
                <w:lang w:val="en-AU"/>
              </w:rPr>
              <w:t>ite, and there is uncertainty as to its potential to migrate</w:t>
            </w:r>
            <w:r w:rsidR="002B02EE">
              <w:rPr>
                <w:lang w:val="en-AU"/>
              </w:rPr>
              <w:t>;</w:t>
            </w:r>
            <w:r w:rsidRPr="006634DD">
              <w:rPr>
                <w:lang w:val="en-AU"/>
              </w:rPr>
              <w:t xml:space="preserve"> and / or the effectiveness of the management measures implemented</w:t>
            </w:r>
            <w:r w:rsidR="002B02EE" w:rsidRPr="006634DD">
              <w:rPr>
                <w:lang w:val="en-AU"/>
              </w:rPr>
              <w:t xml:space="preserve"> to contain the contamination following remediation and validation</w:t>
            </w:r>
            <w:r w:rsidR="002B02EE">
              <w:rPr>
                <w:lang w:val="en-AU"/>
              </w:rPr>
              <w:t>; and / or monitoring and ongoing management forms part of the remediation strategy</w:t>
            </w:r>
            <w:r w:rsidRPr="006634DD">
              <w:rPr>
                <w:lang w:val="en-AU"/>
              </w:rPr>
              <w:t xml:space="preserve"> </w:t>
            </w:r>
          </w:p>
        </w:tc>
      </w:tr>
      <w:tr w:rsidR="004644E1" w14:paraId="1EB9DDFC" w14:textId="77777777" w:rsidTr="00DE02F1">
        <w:tc>
          <w:tcPr>
            <w:tcW w:w="2748" w:type="dxa"/>
          </w:tcPr>
          <w:p w14:paraId="0C9DA676" w14:textId="047D88E1" w:rsidR="004644E1" w:rsidRPr="00F66486" w:rsidRDefault="004644E1" w:rsidP="00DE02F1">
            <w:pPr>
              <w:spacing w:before="60"/>
            </w:pPr>
            <w:r w:rsidRPr="008B3CAD">
              <w:t xml:space="preserve">Planning </w:t>
            </w:r>
            <w:r w:rsidR="00143B1E">
              <w:t>A</w:t>
            </w:r>
            <w:r w:rsidRPr="008B3CAD">
              <w:t xml:space="preserve">pplication </w:t>
            </w:r>
          </w:p>
        </w:tc>
        <w:tc>
          <w:tcPr>
            <w:tcW w:w="6488" w:type="dxa"/>
          </w:tcPr>
          <w:p w14:paraId="1707BBBC" w14:textId="55A8B45C" w:rsidR="00C14CC9" w:rsidRPr="00F66486" w:rsidRDefault="004644E1" w:rsidP="00DE02F1">
            <w:pPr>
              <w:spacing w:before="60"/>
            </w:pPr>
            <w:r w:rsidRPr="008B3CAD">
              <w:t xml:space="preserve">A </w:t>
            </w:r>
            <w:r w:rsidR="00143B1E">
              <w:t>D</w:t>
            </w:r>
            <w:r w:rsidRPr="008B3CAD">
              <w:t xml:space="preserve">evelopment </w:t>
            </w:r>
            <w:r w:rsidR="00143B1E">
              <w:t>A</w:t>
            </w:r>
            <w:r w:rsidRPr="008B3CAD">
              <w:t xml:space="preserve">pplication or </w:t>
            </w:r>
            <w:r w:rsidR="00143B1E">
              <w:t>P</w:t>
            </w:r>
            <w:r w:rsidRPr="008B3CAD">
              <w:t xml:space="preserve">lanning </w:t>
            </w:r>
            <w:r w:rsidR="00143B1E">
              <w:t>P</w:t>
            </w:r>
            <w:r w:rsidRPr="008B3CAD">
              <w:t xml:space="preserve">roposal made to Council in accordance with the </w:t>
            </w:r>
            <w:r w:rsidRPr="00532482">
              <w:rPr>
                <w:i/>
              </w:rPr>
              <w:t>Environmental Planning and Assessment Act</w:t>
            </w:r>
            <w:r w:rsidR="00DE02F1">
              <w:t xml:space="preserve"> 1979 (NSW)</w:t>
            </w:r>
          </w:p>
        </w:tc>
      </w:tr>
      <w:tr w:rsidR="004644E1" w14:paraId="7CE4D850" w14:textId="77777777" w:rsidTr="00DE02F1">
        <w:tc>
          <w:tcPr>
            <w:tcW w:w="2748" w:type="dxa"/>
          </w:tcPr>
          <w:p w14:paraId="6C0E8EA0" w14:textId="77131CBA" w:rsidR="004644E1" w:rsidRPr="00F66486" w:rsidRDefault="004644E1" w:rsidP="00DE02F1">
            <w:pPr>
              <w:spacing w:before="60"/>
            </w:pPr>
            <w:r w:rsidRPr="00946614">
              <w:t>Planning Guidelines</w:t>
            </w:r>
          </w:p>
        </w:tc>
        <w:tc>
          <w:tcPr>
            <w:tcW w:w="6488" w:type="dxa"/>
          </w:tcPr>
          <w:p w14:paraId="05829042" w14:textId="441C01F1" w:rsidR="001D77EC" w:rsidRPr="00F66486" w:rsidRDefault="004644E1" w:rsidP="00DE02F1">
            <w:pPr>
              <w:spacing w:before="60"/>
            </w:pPr>
            <w:r w:rsidRPr="00946614">
              <w:t>NSW Managing Land Contamination Planning Guidelines – SEPP 55 Remediation of Land (1998)</w:t>
            </w:r>
          </w:p>
        </w:tc>
      </w:tr>
      <w:tr w:rsidR="004644E1" w14:paraId="29AD0A30" w14:textId="77777777" w:rsidTr="00DE02F1">
        <w:tc>
          <w:tcPr>
            <w:tcW w:w="2748" w:type="dxa"/>
          </w:tcPr>
          <w:p w14:paraId="35DD17FC" w14:textId="627B7388" w:rsidR="004644E1" w:rsidRPr="00F66486" w:rsidRDefault="004644E1" w:rsidP="00DE02F1">
            <w:pPr>
              <w:spacing w:before="60"/>
            </w:pPr>
            <w:r w:rsidRPr="00C22A2B">
              <w:t>Planning Proposal</w:t>
            </w:r>
          </w:p>
        </w:tc>
        <w:tc>
          <w:tcPr>
            <w:tcW w:w="6488" w:type="dxa"/>
          </w:tcPr>
          <w:p w14:paraId="7DEDDFBB" w14:textId="01835033" w:rsidR="00C14CC9" w:rsidRPr="00F66486" w:rsidRDefault="004644E1" w:rsidP="00DE02F1">
            <w:pPr>
              <w:spacing w:before="60"/>
            </w:pPr>
            <w:r w:rsidRPr="00C22A2B">
              <w:t>A formal application submitted to Council that proposes to rezone land</w:t>
            </w:r>
          </w:p>
        </w:tc>
      </w:tr>
      <w:tr w:rsidR="004644E1" w14:paraId="1A459E78" w14:textId="77777777" w:rsidTr="00DE02F1">
        <w:tc>
          <w:tcPr>
            <w:tcW w:w="2748" w:type="dxa"/>
          </w:tcPr>
          <w:p w14:paraId="1DFD8E04" w14:textId="66B0C31F" w:rsidR="004644E1" w:rsidRPr="00F66486" w:rsidRDefault="004644E1" w:rsidP="00DE02F1">
            <w:pPr>
              <w:spacing w:before="60"/>
            </w:pPr>
            <w:r w:rsidRPr="00C91592">
              <w:t>POEO</w:t>
            </w:r>
          </w:p>
        </w:tc>
        <w:tc>
          <w:tcPr>
            <w:tcW w:w="6488" w:type="dxa"/>
          </w:tcPr>
          <w:p w14:paraId="233DF0A5" w14:textId="25A8593F" w:rsidR="00C14CC9" w:rsidRPr="00F66486" w:rsidRDefault="004644E1" w:rsidP="00DE02F1">
            <w:pPr>
              <w:spacing w:before="60"/>
            </w:pPr>
            <w:r w:rsidRPr="00532482">
              <w:rPr>
                <w:i/>
              </w:rPr>
              <w:t>Protection of the Environment Operations Act</w:t>
            </w:r>
            <w:r w:rsidRPr="00C91592">
              <w:t xml:space="preserve"> 1997 (NSW)</w:t>
            </w:r>
          </w:p>
        </w:tc>
      </w:tr>
      <w:tr w:rsidR="004644E1" w14:paraId="5D043783" w14:textId="77777777" w:rsidTr="00DE02F1">
        <w:tc>
          <w:tcPr>
            <w:tcW w:w="2748" w:type="dxa"/>
          </w:tcPr>
          <w:p w14:paraId="2DE2499B" w14:textId="40DEDAB1" w:rsidR="004644E1" w:rsidRPr="00F66486" w:rsidRDefault="004644E1" w:rsidP="00DE02F1">
            <w:pPr>
              <w:spacing w:before="60"/>
            </w:pPr>
            <w:r w:rsidRPr="00D1109E">
              <w:t>Preliminary Site Investigation (PSI)</w:t>
            </w:r>
          </w:p>
        </w:tc>
        <w:tc>
          <w:tcPr>
            <w:tcW w:w="6488" w:type="dxa"/>
          </w:tcPr>
          <w:p w14:paraId="5D2E872A" w14:textId="46747983" w:rsidR="00C14CC9" w:rsidRPr="00F66486" w:rsidRDefault="004644E1" w:rsidP="00DE02F1">
            <w:pPr>
              <w:spacing w:before="60"/>
            </w:pPr>
            <w:r w:rsidRPr="00D1109E">
              <w:t>An investigation to identify any past or present potentially contaminating activities, to provide a preliminary assessment of any site contamination, and if required, to provide a basis for a more detailed investigation</w:t>
            </w:r>
          </w:p>
        </w:tc>
      </w:tr>
      <w:tr w:rsidR="004644E1" w14:paraId="171B97C3" w14:textId="77777777" w:rsidTr="00DE02F1">
        <w:tc>
          <w:tcPr>
            <w:tcW w:w="2748" w:type="dxa"/>
          </w:tcPr>
          <w:p w14:paraId="03F3B82B" w14:textId="30CC2AFE" w:rsidR="004644E1" w:rsidRPr="00F66486" w:rsidRDefault="004644E1" w:rsidP="00DE02F1">
            <w:pPr>
              <w:spacing w:before="60"/>
            </w:pPr>
            <w:r w:rsidRPr="006F29E2">
              <w:t>Remedial Action Plan (RAP)</w:t>
            </w:r>
          </w:p>
        </w:tc>
        <w:tc>
          <w:tcPr>
            <w:tcW w:w="6488" w:type="dxa"/>
          </w:tcPr>
          <w:p w14:paraId="37ECEBB7" w14:textId="7D6681B2" w:rsidR="00C14CC9" w:rsidRPr="00F66486" w:rsidRDefault="004644E1" w:rsidP="00DE02F1">
            <w:pPr>
              <w:spacing w:before="60"/>
            </w:pPr>
            <w:r w:rsidRPr="006F29E2">
              <w:t>A plan that sets objectives, and documents the process, for remediating a contaminated site</w:t>
            </w:r>
          </w:p>
        </w:tc>
      </w:tr>
      <w:tr w:rsidR="004644E1" w14:paraId="5CE0D90D" w14:textId="77777777" w:rsidTr="00DE02F1">
        <w:tc>
          <w:tcPr>
            <w:tcW w:w="2748" w:type="dxa"/>
          </w:tcPr>
          <w:p w14:paraId="04615D68" w14:textId="7F06DC80" w:rsidR="004644E1" w:rsidRPr="006F29E2" w:rsidRDefault="004644E1" w:rsidP="00DE02F1">
            <w:pPr>
              <w:spacing w:before="60"/>
            </w:pPr>
            <w:r w:rsidRPr="00A1218E">
              <w:t>s149</w:t>
            </w:r>
            <w:r w:rsidR="00CF7C3D">
              <w:t xml:space="preserve"> Certificate</w:t>
            </w:r>
          </w:p>
        </w:tc>
        <w:tc>
          <w:tcPr>
            <w:tcW w:w="6488" w:type="dxa"/>
          </w:tcPr>
          <w:p w14:paraId="26491615" w14:textId="608A8FDC" w:rsidR="00C14CC9" w:rsidRPr="006F29E2" w:rsidRDefault="004644E1" w:rsidP="00DE02F1">
            <w:pPr>
              <w:spacing w:before="60"/>
            </w:pPr>
            <w:r w:rsidRPr="00A1218E">
              <w:t xml:space="preserve">Planning Certificate under Section 149 of the </w:t>
            </w:r>
            <w:r w:rsidRPr="00532482">
              <w:rPr>
                <w:i/>
              </w:rPr>
              <w:t xml:space="preserve">Environmental Planning and Assessment Act </w:t>
            </w:r>
            <w:r w:rsidRPr="00A1218E">
              <w:t>1979 (NSW)</w:t>
            </w:r>
          </w:p>
        </w:tc>
      </w:tr>
      <w:tr w:rsidR="004644E1" w14:paraId="4FB70DBF" w14:textId="77777777" w:rsidTr="00DE02F1">
        <w:tc>
          <w:tcPr>
            <w:tcW w:w="2748" w:type="dxa"/>
          </w:tcPr>
          <w:p w14:paraId="0B9ECDBA" w14:textId="37F20322" w:rsidR="004644E1" w:rsidRPr="00A1218E" w:rsidRDefault="004644E1" w:rsidP="00DE02F1">
            <w:pPr>
              <w:spacing w:before="60"/>
            </w:pPr>
            <w:r w:rsidRPr="000526AD">
              <w:t>SEPP 55</w:t>
            </w:r>
          </w:p>
        </w:tc>
        <w:tc>
          <w:tcPr>
            <w:tcW w:w="6488" w:type="dxa"/>
          </w:tcPr>
          <w:p w14:paraId="6647132A" w14:textId="3EBDD10D" w:rsidR="00C14CC9" w:rsidRPr="00A1218E" w:rsidRDefault="004644E1" w:rsidP="00DE02F1">
            <w:pPr>
              <w:spacing w:before="60"/>
            </w:pPr>
            <w:r w:rsidRPr="000526AD">
              <w:t>State Environmental Planning Policy No 55 – Remediation of Land</w:t>
            </w:r>
          </w:p>
        </w:tc>
      </w:tr>
      <w:tr w:rsidR="004644E1" w14:paraId="617C4417" w14:textId="77777777" w:rsidTr="00DE02F1">
        <w:tc>
          <w:tcPr>
            <w:tcW w:w="2748" w:type="dxa"/>
          </w:tcPr>
          <w:p w14:paraId="535DE48C" w14:textId="2296F20C" w:rsidR="004644E1" w:rsidRPr="00A1218E" w:rsidRDefault="004644E1" w:rsidP="00DE02F1">
            <w:pPr>
              <w:spacing w:before="60"/>
            </w:pPr>
            <w:r w:rsidRPr="00E2089A">
              <w:t>Significantly Contaminated Land</w:t>
            </w:r>
          </w:p>
        </w:tc>
        <w:tc>
          <w:tcPr>
            <w:tcW w:w="6488" w:type="dxa"/>
          </w:tcPr>
          <w:p w14:paraId="5415C03A" w14:textId="00ADF7DE" w:rsidR="00C14CC9" w:rsidRPr="00A1218E" w:rsidRDefault="00FD77E1" w:rsidP="00DE02F1">
            <w:pPr>
              <w:spacing w:before="60"/>
            </w:pPr>
            <w:r>
              <w:t>A s</w:t>
            </w:r>
            <w:r w:rsidR="004644E1" w:rsidRPr="00E2089A">
              <w:t xml:space="preserve">ite </w:t>
            </w:r>
            <w:r>
              <w:t xml:space="preserve">is declared Significantly Contaminated Land by the EPA where </w:t>
            </w:r>
            <w:r w:rsidR="004644E1" w:rsidRPr="00E2089A">
              <w:t xml:space="preserve">contamination is </w:t>
            </w:r>
            <w:r w:rsidR="00DB7CB7">
              <w:t xml:space="preserve">considered </w:t>
            </w:r>
            <w:r w:rsidR="004644E1" w:rsidRPr="00E2089A">
              <w:t xml:space="preserve">significant enough to warrant regulation under the </w:t>
            </w:r>
            <w:r w:rsidR="004644E1" w:rsidRPr="00532482">
              <w:rPr>
                <w:i/>
              </w:rPr>
              <w:t>Contaminated Land Management Act</w:t>
            </w:r>
            <w:r>
              <w:t xml:space="preserve"> 1997 (with changes made through the </w:t>
            </w:r>
            <w:r w:rsidRPr="00532482">
              <w:rPr>
                <w:i/>
                <w:lang w:val="en-AU"/>
              </w:rPr>
              <w:t>Contaminated Land Management Amendment Act</w:t>
            </w:r>
            <w:r w:rsidRPr="00187A46">
              <w:rPr>
                <w:lang w:val="en-AU"/>
              </w:rPr>
              <w:t xml:space="preserve"> 2008</w:t>
            </w:r>
            <w:r>
              <w:rPr>
                <w:lang w:val="en-AU"/>
              </w:rPr>
              <w:t xml:space="preserve">) </w:t>
            </w:r>
            <w:r w:rsidR="00515EFF">
              <w:t>given the s</w:t>
            </w:r>
            <w:r w:rsidR="004644E1" w:rsidRPr="00E2089A">
              <w:t>ite’s current or approved use</w:t>
            </w:r>
          </w:p>
        </w:tc>
      </w:tr>
      <w:tr w:rsidR="004644E1" w14:paraId="3B74A23A" w14:textId="77777777" w:rsidTr="00DE02F1">
        <w:tc>
          <w:tcPr>
            <w:tcW w:w="2748" w:type="dxa"/>
          </w:tcPr>
          <w:p w14:paraId="560B37B3" w14:textId="3A7A97E3" w:rsidR="004644E1" w:rsidRPr="00A1218E" w:rsidRDefault="004644E1" w:rsidP="00DE02F1">
            <w:pPr>
              <w:spacing w:before="60"/>
            </w:pPr>
            <w:r w:rsidRPr="00951D21">
              <w:t xml:space="preserve">Site Audit </w:t>
            </w:r>
          </w:p>
        </w:tc>
        <w:tc>
          <w:tcPr>
            <w:tcW w:w="6488" w:type="dxa"/>
          </w:tcPr>
          <w:p w14:paraId="0764A758" w14:textId="74B0D70C" w:rsidR="00B238F8" w:rsidRPr="00A1218E" w:rsidRDefault="004644E1" w:rsidP="00DE02F1">
            <w:pPr>
              <w:spacing w:before="60"/>
            </w:pPr>
            <w:r w:rsidRPr="00951D21">
              <w:t xml:space="preserve">An independent review by a Contaminated Land Auditor, accredited by the NSW EPA, of any or all stages of the site investigation process, conducted in accordance with the requirements of the </w:t>
            </w:r>
            <w:r w:rsidRPr="00532482">
              <w:rPr>
                <w:i/>
              </w:rPr>
              <w:t>Contaminated Land Management Act</w:t>
            </w:r>
            <w:r w:rsidRPr="00951D21">
              <w:t xml:space="preserve"> 1997</w:t>
            </w:r>
          </w:p>
        </w:tc>
      </w:tr>
      <w:tr w:rsidR="00984805" w14:paraId="2C85B31E" w14:textId="77777777" w:rsidTr="00DE02F1">
        <w:tc>
          <w:tcPr>
            <w:tcW w:w="2748" w:type="dxa"/>
          </w:tcPr>
          <w:p w14:paraId="64AB4D96" w14:textId="20356057" w:rsidR="00984805" w:rsidRPr="00951D21" w:rsidRDefault="00984805" w:rsidP="00DE02F1">
            <w:pPr>
              <w:spacing w:before="60"/>
            </w:pPr>
            <w:r>
              <w:t>Site Audit Report (SAR)</w:t>
            </w:r>
          </w:p>
        </w:tc>
        <w:tc>
          <w:tcPr>
            <w:tcW w:w="6488" w:type="dxa"/>
          </w:tcPr>
          <w:p w14:paraId="1ACC592C" w14:textId="3F36CCAA" w:rsidR="00984805" w:rsidRPr="00951D21" w:rsidRDefault="00EB6C0B" w:rsidP="00DE02F1">
            <w:pPr>
              <w:spacing w:before="60"/>
            </w:pPr>
            <w:r>
              <w:t>A report</w:t>
            </w:r>
            <w:r w:rsidRPr="006E5482">
              <w:t xml:space="preserve"> which summaris</w:t>
            </w:r>
            <w:r>
              <w:t>es</w:t>
            </w:r>
            <w:r w:rsidRPr="006E5482">
              <w:t xml:space="preserve"> the report(s) </w:t>
            </w:r>
            <w:r>
              <w:t>a</w:t>
            </w:r>
            <w:r w:rsidRPr="006E5482">
              <w:t>udited, and provid</w:t>
            </w:r>
            <w:r>
              <w:t>es</w:t>
            </w:r>
            <w:r w:rsidRPr="006E5482">
              <w:t xml:space="preserve"> the Auditor’s opinion and conclusions. </w:t>
            </w:r>
            <w:r>
              <w:t>A Site Audit Report must be accompanied by a Site Audit Statement</w:t>
            </w:r>
          </w:p>
        </w:tc>
      </w:tr>
      <w:tr w:rsidR="004644E1" w14:paraId="6DD08BD7" w14:textId="77777777" w:rsidTr="00DE02F1">
        <w:tc>
          <w:tcPr>
            <w:tcW w:w="2748" w:type="dxa"/>
          </w:tcPr>
          <w:p w14:paraId="3565C95C" w14:textId="469563FD" w:rsidR="004644E1" w:rsidRPr="00A1218E" w:rsidRDefault="004644E1" w:rsidP="00DE02F1">
            <w:pPr>
              <w:spacing w:before="60"/>
            </w:pPr>
            <w:r w:rsidRPr="006E5482">
              <w:t>Site Audit Statement (SAS)</w:t>
            </w:r>
          </w:p>
        </w:tc>
        <w:tc>
          <w:tcPr>
            <w:tcW w:w="6488" w:type="dxa"/>
          </w:tcPr>
          <w:p w14:paraId="1CEA912F" w14:textId="34565F6A" w:rsidR="00C14CC9" w:rsidRPr="00A1218E" w:rsidRDefault="004644E1" w:rsidP="00DE02F1">
            <w:pPr>
              <w:spacing w:before="60"/>
            </w:pPr>
            <w:r w:rsidRPr="006E5482">
              <w:t>A statement which outlines the conclusions of a site audit. A Site Audit Statement must be accompanied by a Site Audit Report</w:t>
            </w:r>
          </w:p>
        </w:tc>
      </w:tr>
      <w:tr w:rsidR="004644E1" w14:paraId="52DE714F" w14:textId="77777777" w:rsidTr="00DE02F1">
        <w:tc>
          <w:tcPr>
            <w:tcW w:w="2748" w:type="dxa"/>
          </w:tcPr>
          <w:p w14:paraId="1DFA64B2" w14:textId="10174E65" w:rsidR="004644E1" w:rsidRPr="00A1218E" w:rsidRDefault="004644E1" w:rsidP="00DE02F1">
            <w:pPr>
              <w:spacing w:before="60"/>
            </w:pPr>
            <w:r w:rsidRPr="008A78F8">
              <w:t>Table 1</w:t>
            </w:r>
            <w:r w:rsidR="004442AF">
              <w:t xml:space="preserve"> of the Planning Guidelines</w:t>
            </w:r>
          </w:p>
        </w:tc>
        <w:tc>
          <w:tcPr>
            <w:tcW w:w="6488" w:type="dxa"/>
          </w:tcPr>
          <w:p w14:paraId="29F5B99C" w14:textId="70972E30" w:rsidR="004442AF" w:rsidRPr="00A1218E" w:rsidRDefault="004644E1" w:rsidP="00DE02F1">
            <w:pPr>
              <w:spacing w:before="60"/>
            </w:pPr>
            <w:r w:rsidRPr="008A78F8">
              <w:t xml:space="preserve">List of Potentially Contaminating Activities included  in Table 1 of the </w:t>
            </w:r>
            <w:r w:rsidR="00984805">
              <w:t>“</w:t>
            </w:r>
            <w:r w:rsidRPr="008A78F8">
              <w:t>NSW Managing Land Contamination Planning Guidelines</w:t>
            </w:r>
            <w:r w:rsidR="00984805">
              <w:t>”</w:t>
            </w:r>
            <w:r w:rsidRPr="008A78F8">
              <w:t xml:space="preserve">  (1998)</w:t>
            </w:r>
          </w:p>
        </w:tc>
      </w:tr>
      <w:tr w:rsidR="004644E1" w14:paraId="46CDAB09" w14:textId="77777777" w:rsidTr="00DE02F1">
        <w:tc>
          <w:tcPr>
            <w:tcW w:w="2748" w:type="dxa"/>
          </w:tcPr>
          <w:p w14:paraId="17C44607" w14:textId="5D5D753B" w:rsidR="004644E1" w:rsidRPr="00A1218E" w:rsidRDefault="004442AF" w:rsidP="00DE02F1">
            <w:pPr>
              <w:spacing w:before="60"/>
            </w:pPr>
            <w:r>
              <w:t>Validation</w:t>
            </w:r>
          </w:p>
        </w:tc>
        <w:tc>
          <w:tcPr>
            <w:tcW w:w="6488" w:type="dxa"/>
          </w:tcPr>
          <w:p w14:paraId="5FBF3E80" w14:textId="72D3C89E" w:rsidR="004442AF" w:rsidRPr="004442AF" w:rsidRDefault="004442AF" w:rsidP="00DE02F1">
            <w:pPr>
              <w:spacing w:before="60"/>
              <w:rPr>
                <w:lang w:val="en-AU"/>
              </w:rPr>
            </w:pPr>
            <w:r w:rsidRPr="006634DD">
              <w:rPr>
                <w:lang w:val="en-AU"/>
              </w:rPr>
              <w:t xml:space="preserve">The objective of </w:t>
            </w:r>
            <w:r>
              <w:rPr>
                <w:lang w:val="en-AU"/>
              </w:rPr>
              <w:t>the validation stage of the contaminated land process</w:t>
            </w:r>
            <w:r w:rsidRPr="006634DD">
              <w:rPr>
                <w:lang w:val="en-AU"/>
              </w:rPr>
              <w:t xml:space="preserve"> is to demonstrate whether or not the objectives stated in the Remedial Action Plan have been achieved</w:t>
            </w:r>
          </w:p>
        </w:tc>
      </w:tr>
    </w:tbl>
    <w:p w14:paraId="0FB341C6" w14:textId="77777777" w:rsidR="00B16914" w:rsidRDefault="00B16914">
      <w:pPr>
        <w:rPr>
          <w:b/>
          <w:sz w:val="28"/>
          <w:lang w:val="en-AU"/>
        </w:rPr>
      </w:pPr>
      <w:r>
        <w:br w:type="page"/>
      </w:r>
    </w:p>
    <w:p w14:paraId="0606A8EC" w14:textId="4E7956C6" w:rsidR="00984805" w:rsidRPr="004644E1" w:rsidRDefault="00984805" w:rsidP="001054E2">
      <w:pPr>
        <w:pStyle w:val="Heading1"/>
        <w:numPr>
          <w:ilvl w:val="0"/>
          <w:numId w:val="0"/>
        </w:numPr>
      </w:pPr>
      <w:bookmarkStart w:id="16" w:name="_Toc478651922"/>
      <w:r w:rsidRPr="004644E1">
        <w:lastRenderedPageBreak/>
        <w:t xml:space="preserve">Key </w:t>
      </w:r>
      <w:r>
        <w:t xml:space="preserve">Legislative Instruments, </w:t>
      </w:r>
      <w:r w:rsidR="00BC5CF4">
        <w:t xml:space="preserve">Regulations, </w:t>
      </w:r>
      <w:r>
        <w:t xml:space="preserve">Policies </w:t>
      </w:r>
      <w:r w:rsidR="001054E2">
        <w:t>&amp;</w:t>
      </w:r>
      <w:r>
        <w:t xml:space="preserve"> Guidelines</w:t>
      </w:r>
      <w:bookmarkEnd w:id="16"/>
    </w:p>
    <w:p w14:paraId="2002BE60" w14:textId="77777777" w:rsidR="001054E2" w:rsidRDefault="001054E2" w:rsidP="00984805">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09"/>
      </w:tblGrid>
      <w:tr w:rsidR="00984805" w14:paraId="73344D03" w14:textId="77777777" w:rsidTr="002303CC">
        <w:tc>
          <w:tcPr>
            <w:tcW w:w="3227" w:type="dxa"/>
          </w:tcPr>
          <w:p w14:paraId="1CC2EDBD" w14:textId="76C30687" w:rsidR="00B16914" w:rsidRDefault="002303CC" w:rsidP="002303CC">
            <w:pPr>
              <w:rPr>
                <w:lang w:val="en-AU"/>
              </w:rPr>
            </w:pPr>
            <w:r w:rsidRPr="00532482">
              <w:rPr>
                <w:i/>
                <w:lang w:val="en-AU"/>
              </w:rPr>
              <w:t>Contaminated Land Management Act</w:t>
            </w:r>
            <w:r w:rsidRPr="00187A46">
              <w:rPr>
                <w:lang w:val="en-AU"/>
              </w:rPr>
              <w:t xml:space="preserve"> 1997</w:t>
            </w:r>
          </w:p>
        </w:tc>
        <w:tc>
          <w:tcPr>
            <w:tcW w:w="6009" w:type="dxa"/>
          </w:tcPr>
          <w:p w14:paraId="6241039B" w14:textId="0BA291E0" w:rsidR="00B16914" w:rsidRPr="001054E2" w:rsidRDefault="002303CC" w:rsidP="002303CC">
            <w:pPr>
              <w:rPr>
                <w:lang w:val="en-AU"/>
              </w:rPr>
            </w:pPr>
            <w:r w:rsidRPr="000237D7">
              <w:t xml:space="preserve">Sets out the role of the EPA and the rights and responsibilities of parties it might direct to manage </w:t>
            </w:r>
            <w:r>
              <w:t>land where contamination is significant enough to warrant regulation</w:t>
            </w:r>
          </w:p>
        </w:tc>
      </w:tr>
      <w:tr w:rsidR="007C6C9A" w14:paraId="76C40A1B" w14:textId="77777777" w:rsidTr="002303CC">
        <w:tc>
          <w:tcPr>
            <w:tcW w:w="3227" w:type="dxa"/>
          </w:tcPr>
          <w:p w14:paraId="7E93D4DB" w14:textId="32DE662D" w:rsidR="00B16914" w:rsidRPr="001054E2" w:rsidRDefault="002303CC" w:rsidP="002303CC">
            <w:pPr>
              <w:rPr>
                <w:lang w:val="en-AU"/>
              </w:rPr>
            </w:pPr>
            <w:r w:rsidRPr="00532482">
              <w:rPr>
                <w:i/>
                <w:lang w:val="en-AU"/>
              </w:rPr>
              <w:t>Contaminated Land Management Amendment Act</w:t>
            </w:r>
            <w:r w:rsidRPr="00187A46">
              <w:rPr>
                <w:lang w:val="en-AU"/>
              </w:rPr>
              <w:t xml:space="preserve"> 2008</w:t>
            </w:r>
          </w:p>
        </w:tc>
        <w:tc>
          <w:tcPr>
            <w:tcW w:w="6009" w:type="dxa"/>
          </w:tcPr>
          <w:p w14:paraId="0859C415" w14:textId="2DFD01A6" w:rsidR="009333E5" w:rsidRDefault="002303CC" w:rsidP="002303CC">
            <w:pPr>
              <w:rPr>
                <w:lang w:val="en-AU"/>
              </w:rPr>
            </w:pPr>
            <w:r w:rsidRPr="000237D7">
              <w:t>Introduced amendments aimed to allow sites to be cleaned up more efficiently while reinforcing the 'polluter pays' principle</w:t>
            </w:r>
          </w:p>
        </w:tc>
      </w:tr>
      <w:tr w:rsidR="007C6C9A" w14:paraId="16FBF00E" w14:textId="77777777" w:rsidTr="002303CC">
        <w:tc>
          <w:tcPr>
            <w:tcW w:w="3227" w:type="dxa"/>
          </w:tcPr>
          <w:p w14:paraId="207F63AB" w14:textId="19028CDD" w:rsidR="00B16914" w:rsidRPr="001054E2" w:rsidRDefault="002303CC" w:rsidP="002303CC">
            <w:pPr>
              <w:rPr>
                <w:lang w:val="en-AU"/>
              </w:rPr>
            </w:pPr>
            <w:r w:rsidRPr="00174EB7">
              <w:rPr>
                <w:i/>
                <w:lang w:val="en-AU"/>
              </w:rPr>
              <w:t>Contaminated Land Management Regulation</w:t>
            </w:r>
            <w:r w:rsidRPr="00174EB7">
              <w:rPr>
                <w:lang w:val="en-AU"/>
              </w:rPr>
              <w:t xml:space="preserve"> 2013</w:t>
            </w:r>
          </w:p>
        </w:tc>
        <w:tc>
          <w:tcPr>
            <w:tcW w:w="6009" w:type="dxa"/>
          </w:tcPr>
          <w:p w14:paraId="521F5490" w14:textId="66FAF4BE" w:rsidR="007C6C9A" w:rsidRPr="001054E2" w:rsidRDefault="00ED04A5" w:rsidP="008A23B7">
            <w:pPr>
              <w:rPr>
                <w:i/>
                <w:lang w:val="en-AU"/>
              </w:rPr>
            </w:pPr>
            <w:r>
              <w:rPr>
                <w:lang w:val="en-AU"/>
              </w:rPr>
              <w:t>Sets</w:t>
            </w:r>
            <w:r w:rsidR="002303CC">
              <w:rPr>
                <w:lang w:val="en-AU"/>
              </w:rPr>
              <w:t xml:space="preserve"> out the recovery of administrative costs for the EPA relating to regulated sites and the auditor system. It also sets out timeframes for administrative matters under the </w:t>
            </w:r>
            <w:r w:rsidR="001054E2">
              <w:rPr>
                <w:i/>
                <w:lang w:val="en-AU"/>
              </w:rPr>
              <w:t>CLM Act</w:t>
            </w:r>
          </w:p>
        </w:tc>
      </w:tr>
      <w:tr w:rsidR="002303CC" w14:paraId="5C16060D" w14:textId="77777777" w:rsidTr="002303CC">
        <w:tc>
          <w:tcPr>
            <w:tcW w:w="3227" w:type="dxa"/>
          </w:tcPr>
          <w:p w14:paraId="72AA5F51" w14:textId="56D7EF47" w:rsidR="002303CC" w:rsidRPr="00984805" w:rsidRDefault="002303CC" w:rsidP="002303CC">
            <w:pPr>
              <w:rPr>
                <w:i/>
              </w:rPr>
            </w:pPr>
            <w:r w:rsidRPr="00C166E9">
              <w:rPr>
                <w:lang w:val="en-AU"/>
              </w:rPr>
              <w:t>Duty to Report Guidelines</w:t>
            </w:r>
          </w:p>
        </w:tc>
        <w:tc>
          <w:tcPr>
            <w:tcW w:w="6009" w:type="dxa"/>
          </w:tcPr>
          <w:p w14:paraId="0D1790AD" w14:textId="43DE1601" w:rsidR="002303CC" w:rsidRPr="001054E2" w:rsidRDefault="002303CC" w:rsidP="002303CC">
            <w:pPr>
              <w:rPr>
                <w:i/>
                <w:lang w:val="en-AU"/>
              </w:rPr>
            </w:pPr>
            <w:r w:rsidRPr="000237D7">
              <w:rPr>
                <w:lang w:val="en-AU"/>
              </w:rPr>
              <w:t>Details the circumstances that can trigger the requirement to notify the EPA about contamination</w:t>
            </w:r>
            <w:r>
              <w:rPr>
                <w:lang w:val="en-AU"/>
              </w:rPr>
              <w:t xml:space="preserve"> under Section 60 of the </w:t>
            </w:r>
            <w:r w:rsidRPr="000237D7">
              <w:rPr>
                <w:i/>
                <w:lang w:val="en-AU"/>
              </w:rPr>
              <w:t>CLM Act</w:t>
            </w:r>
          </w:p>
        </w:tc>
      </w:tr>
      <w:tr w:rsidR="007C6C9A" w14:paraId="3534D49D" w14:textId="77777777" w:rsidTr="002303CC">
        <w:tc>
          <w:tcPr>
            <w:tcW w:w="3227" w:type="dxa"/>
          </w:tcPr>
          <w:p w14:paraId="0B2B59BC" w14:textId="39FEF12A" w:rsidR="007C6C9A" w:rsidRPr="001054E2" w:rsidRDefault="002303CC" w:rsidP="002303CC">
            <w:r w:rsidRPr="00984805">
              <w:rPr>
                <w:i/>
              </w:rPr>
              <w:t>Environmental Planning &amp; Assessment Act</w:t>
            </w:r>
            <w:r w:rsidRPr="00984805">
              <w:t xml:space="preserve"> 1979</w:t>
            </w:r>
          </w:p>
        </w:tc>
        <w:tc>
          <w:tcPr>
            <w:tcW w:w="6009" w:type="dxa"/>
          </w:tcPr>
          <w:p w14:paraId="191E29C3" w14:textId="0476B912" w:rsidR="007C6C9A" w:rsidRDefault="002303CC" w:rsidP="001054E2">
            <w:r w:rsidRPr="000237D7">
              <w:t>Provide</w:t>
            </w:r>
            <w:r>
              <w:t>s</w:t>
            </w:r>
            <w:r w:rsidRPr="000237D7">
              <w:t xml:space="preserve"> the overarching structure for </w:t>
            </w:r>
            <w:r>
              <w:t xml:space="preserve">regulation of </w:t>
            </w:r>
            <w:r w:rsidRPr="000237D7">
              <w:t xml:space="preserve">planning </w:t>
            </w:r>
            <w:r>
              <w:t xml:space="preserve">and development </w:t>
            </w:r>
            <w:r w:rsidRPr="000237D7">
              <w:t>in NSW</w:t>
            </w:r>
            <w:r>
              <w:t xml:space="preserve"> together with the </w:t>
            </w:r>
            <w:r w:rsidRPr="00174EB7">
              <w:rPr>
                <w:i/>
                <w:lang w:val="en-AU"/>
              </w:rPr>
              <w:t>Environmental Planning and Assessment Regulation</w:t>
            </w:r>
            <w:r w:rsidRPr="00174EB7">
              <w:rPr>
                <w:lang w:val="en-AU"/>
              </w:rPr>
              <w:t xml:space="preserve"> 2000</w:t>
            </w:r>
          </w:p>
        </w:tc>
      </w:tr>
      <w:tr w:rsidR="002303CC" w14:paraId="6F0D7F16" w14:textId="77777777" w:rsidTr="002303CC">
        <w:tc>
          <w:tcPr>
            <w:tcW w:w="3227" w:type="dxa"/>
          </w:tcPr>
          <w:p w14:paraId="2CBD37BD" w14:textId="59A68EBA" w:rsidR="002303CC" w:rsidRPr="001054E2" w:rsidRDefault="002303CC" w:rsidP="002303CC">
            <w:pPr>
              <w:rPr>
                <w:lang w:val="en-AU"/>
              </w:rPr>
            </w:pPr>
            <w:r w:rsidRPr="00174EB7">
              <w:rPr>
                <w:i/>
                <w:lang w:val="en-AU"/>
              </w:rPr>
              <w:t>Environmental Planning and Assessment Regulation</w:t>
            </w:r>
            <w:r w:rsidRPr="00174EB7">
              <w:rPr>
                <w:lang w:val="en-AU"/>
              </w:rPr>
              <w:t xml:space="preserve"> 2000</w:t>
            </w:r>
          </w:p>
        </w:tc>
        <w:tc>
          <w:tcPr>
            <w:tcW w:w="6009" w:type="dxa"/>
          </w:tcPr>
          <w:p w14:paraId="72101BF5" w14:textId="65BE4F55" w:rsidR="002303CC" w:rsidRPr="001054E2" w:rsidRDefault="002303CC" w:rsidP="002303CC">
            <w:pPr>
              <w:rPr>
                <w:lang w:val="en-AU"/>
              </w:rPr>
            </w:pPr>
            <w:r w:rsidRPr="004A6DB9">
              <w:t xml:space="preserve">Provide the overarching structure for </w:t>
            </w:r>
            <w:r>
              <w:t xml:space="preserve">the regulation of </w:t>
            </w:r>
            <w:r w:rsidRPr="004A6DB9">
              <w:t xml:space="preserve">planning </w:t>
            </w:r>
            <w:r>
              <w:t>and development</w:t>
            </w:r>
            <w:r w:rsidRPr="004A6DB9">
              <w:t xml:space="preserve"> in NSW</w:t>
            </w:r>
            <w:r>
              <w:t xml:space="preserve"> together with the </w:t>
            </w:r>
            <w:r w:rsidRPr="00174EB7">
              <w:rPr>
                <w:i/>
                <w:lang w:val="en-AU"/>
              </w:rPr>
              <w:t xml:space="preserve">Environmental Planning and Assessment </w:t>
            </w:r>
            <w:r>
              <w:rPr>
                <w:i/>
                <w:lang w:val="en-AU"/>
              </w:rPr>
              <w:t xml:space="preserve">Act </w:t>
            </w:r>
            <w:r w:rsidRPr="000237D7">
              <w:rPr>
                <w:lang w:val="en-AU"/>
              </w:rPr>
              <w:t>1979</w:t>
            </w:r>
          </w:p>
        </w:tc>
      </w:tr>
      <w:tr w:rsidR="002303CC" w14:paraId="72F9C478" w14:textId="77777777" w:rsidTr="002303CC">
        <w:tc>
          <w:tcPr>
            <w:tcW w:w="3227" w:type="dxa"/>
          </w:tcPr>
          <w:p w14:paraId="37FE3CFD" w14:textId="1239CABB" w:rsidR="002303CC" w:rsidRPr="00946614" w:rsidRDefault="002303CC" w:rsidP="00984805">
            <w:r w:rsidRPr="00000B42">
              <w:rPr>
                <w:lang w:val="en-AU"/>
              </w:rPr>
              <w:t>National Environment Protection (As</w:t>
            </w:r>
            <w:r>
              <w:rPr>
                <w:lang w:val="en-AU"/>
              </w:rPr>
              <w:t>sessment of Site Contamination) Measure 1999 (as amended 2013)</w:t>
            </w:r>
          </w:p>
        </w:tc>
        <w:tc>
          <w:tcPr>
            <w:tcW w:w="6009" w:type="dxa"/>
          </w:tcPr>
          <w:p w14:paraId="2F769332" w14:textId="3432AA39" w:rsidR="002303CC" w:rsidRPr="001054E2" w:rsidRDefault="002303CC" w:rsidP="00B72530">
            <w:pPr>
              <w:rPr>
                <w:lang w:val="en-AU"/>
              </w:rPr>
            </w:pPr>
            <w:r>
              <w:rPr>
                <w:lang w:val="en-AU"/>
              </w:rPr>
              <w:t>Establishes</w:t>
            </w:r>
            <w:r w:rsidRPr="004F2233">
              <w:rPr>
                <w:lang w:val="en-AU"/>
              </w:rPr>
              <w:t xml:space="preserve"> a nationally consistent approach to the assessment of site contamination to ensure sound environmental management practices by the community which includes regulators, site assessors, </w:t>
            </w:r>
            <w:r w:rsidR="00B72530">
              <w:rPr>
                <w:lang w:val="en-AU"/>
              </w:rPr>
              <w:t>site</w:t>
            </w:r>
            <w:r w:rsidRPr="004F2233">
              <w:rPr>
                <w:lang w:val="en-AU"/>
              </w:rPr>
              <w:t xml:space="preserve"> auditors, land</w:t>
            </w:r>
            <w:r w:rsidR="001054E2">
              <w:rPr>
                <w:lang w:val="en-AU"/>
              </w:rPr>
              <w:t>owners, developers and industry</w:t>
            </w:r>
          </w:p>
        </w:tc>
      </w:tr>
      <w:tr w:rsidR="007C6C9A" w:rsidRPr="00CF7C3D" w14:paraId="094BE2E1" w14:textId="77777777" w:rsidTr="002303CC">
        <w:tc>
          <w:tcPr>
            <w:tcW w:w="3227" w:type="dxa"/>
          </w:tcPr>
          <w:p w14:paraId="3DE85454" w14:textId="56802BBA" w:rsidR="007C6C9A" w:rsidRPr="00CF7C3D" w:rsidRDefault="007C6C9A" w:rsidP="00984805">
            <w:pPr>
              <w:rPr>
                <w:lang w:val="en-AU"/>
              </w:rPr>
            </w:pPr>
            <w:r w:rsidRPr="00CF7C3D">
              <w:rPr>
                <w:lang w:val="en-AU"/>
              </w:rPr>
              <w:t>NSW Managing Land Contamination Planning Guidelines – SEPP 55 Remediation of Land (1998)</w:t>
            </w:r>
          </w:p>
        </w:tc>
        <w:tc>
          <w:tcPr>
            <w:tcW w:w="6009" w:type="dxa"/>
          </w:tcPr>
          <w:p w14:paraId="14F80105" w14:textId="2BFA0E78" w:rsidR="00CF7C3D" w:rsidRPr="00CF7C3D" w:rsidRDefault="004F2233" w:rsidP="000237D7">
            <w:pPr>
              <w:rPr>
                <w:lang w:val="en-AU"/>
              </w:rPr>
            </w:pPr>
            <w:r w:rsidRPr="00CF7C3D">
              <w:rPr>
                <w:lang w:val="en-AU"/>
              </w:rPr>
              <w:t xml:space="preserve">The Planning Guidelines support SEPP55 and address the policy framework, identification and investigation of contamination, the decision making process, management of contaminated sites and remediation, information management, and principles for proactively </w:t>
            </w:r>
            <w:r w:rsidR="00EA0F1A" w:rsidRPr="00CF7C3D">
              <w:rPr>
                <w:lang w:val="en-AU"/>
              </w:rPr>
              <w:t>preventing future contamination</w:t>
            </w:r>
          </w:p>
        </w:tc>
      </w:tr>
      <w:tr w:rsidR="00BC5CF4" w:rsidRPr="00CF7C3D" w14:paraId="6EDC3C54" w14:textId="77777777" w:rsidTr="002303CC">
        <w:tc>
          <w:tcPr>
            <w:tcW w:w="3227" w:type="dxa"/>
          </w:tcPr>
          <w:p w14:paraId="772E4A48" w14:textId="2AD4524F" w:rsidR="00B16914" w:rsidRPr="00CF7C3D" w:rsidRDefault="002303CC" w:rsidP="002303CC">
            <w:pPr>
              <w:rPr>
                <w:lang w:val="en-AU"/>
              </w:rPr>
            </w:pPr>
            <w:r w:rsidRPr="00CF7C3D">
              <w:rPr>
                <w:lang w:val="en-AU"/>
              </w:rPr>
              <w:t>State Environmental Planning Policy No 55 – Remediation of Land</w:t>
            </w:r>
          </w:p>
        </w:tc>
        <w:tc>
          <w:tcPr>
            <w:tcW w:w="6009" w:type="dxa"/>
          </w:tcPr>
          <w:p w14:paraId="45E4A008" w14:textId="35A58B0D" w:rsidR="00BC5CF4" w:rsidRPr="00CF7C3D" w:rsidRDefault="002303CC" w:rsidP="00CF7C3D">
            <w:pPr>
              <w:rPr>
                <w:lang w:val="en-AU"/>
              </w:rPr>
            </w:pPr>
            <w:r w:rsidRPr="00CF7C3D">
              <w:rPr>
                <w:lang w:val="en-AU"/>
              </w:rPr>
              <w:t>Ensures planning decisions take into account possible land contamination, and promotes remediation to reduce risk of harm</w:t>
            </w:r>
          </w:p>
        </w:tc>
      </w:tr>
    </w:tbl>
    <w:p w14:paraId="6E14E89C" w14:textId="77777777" w:rsidR="00984805" w:rsidRDefault="00984805" w:rsidP="002C2CF2">
      <w:pPr>
        <w:rPr>
          <w:lang w:val="en-AU"/>
        </w:rPr>
      </w:pPr>
    </w:p>
    <w:p w14:paraId="49AA8CD4" w14:textId="02F4D251" w:rsidR="00B820A5" w:rsidRDefault="00B820A5">
      <w:pPr>
        <w:spacing w:before="0" w:after="0"/>
        <w:rPr>
          <w:lang w:val="en-AU"/>
        </w:rPr>
      </w:pPr>
      <w:r>
        <w:rPr>
          <w:lang w:val="en-AU"/>
        </w:rPr>
        <w:br w:type="page"/>
      </w:r>
    </w:p>
    <w:p w14:paraId="4505CA03" w14:textId="370F1ED2" w:rsidR="00000B42" w:rsidRPr="0073514E" w:rsidRDefault="00000B42" w:rsidP="00FF23B7">
      <w:pPr>
        <w:pStyle w:val="Heading1"/>
      </w:pPr>
      <w:bookmarkStart w:id="17" w:name="_Toc478651923"/>
      <w:r w:rsidRPr="0073514E">
        <w:lastRenderedPageBreak/>
        <w:t>Scope</w:t>
      </w:r>
      <w:bookmarkEnd w:id="17"/>
      <w:r w:rsidRPr="0073514E">
        <w:t xml:space="preserve"> </w:t>
      </w:r>
    </w:p>
    <w:p w14:paraId="22B3AE95" w14:textId="448C1B94" w:rsidR="0023393D" w:rsidRDefault="0023393D" w:rsidP="002C2CF2">
      <w:pPr>
        <w:rPr>
          <w:lang w:val="en-AU"/>
        </w:rPr>
      </w:pPr>
      <w:r>
        <w:rPr>
          <w:lang w:val="en-AU"/>
        </w:rPr>
        <w:t>This document outlines Council</w:t>
      </w:r>
      <w:r w:rsidR="000B2BC3">
        <w:rPr>
          <w:lang w:val="en-AU"/>
        </w:rPr>
        <w:t>’s</w:t>
      </w:r>
      <w:r>
        <w:rPr>
          <w:lang w:val="en-AU"/>
        </w:rPr>
        <w:t xml:space="preserve"> Policy in relation to the management of Contaminated Land that is under the regulatory control of Local Government, as </w:t>
      </w:r>
      <w:r w:rsidR="00ED04A5">
        <w:rPr>
          <w:lang w:val="en-AU"/>
        </w:rPr>
        <w:t xml:space="preserve">stipulated </w:t>
      </w:r>
      <w:r>
        <w:rPr>
          <w:lang w:val="en-AU"/>
        </w:rPr>
        <w:t xml:space="preserve">by the </w:t>
      </w:r>
      <w:r w:rsidRPr="00056DE1">
        <w:rPr>
          <w:i/>
          <w:lang w:val="en-AU"/>
        </w:rPr>
        <w:t>Environmental Planning and Assessment Act</w:t>
      </w:r>
      <w:r w:rsidRPr="00000B42">
        <w:rPr>
          <w:lang w:val="en-AU"/>
        </w:rPr>
        <w:t xml:space="preserve"> 1979</w:t>
      </w:r>
      <w:r>
        <w:rPr>
          <w:lang w:val="en-AU"/>
        </w:rPr>
        <w:t xml:space="preserve"> and </w:t>
      </w:r>
      <w:r w:rsidRPr="00000B42">
        <w:rPr>
          <w:lang w:val="en-AU"/>
        </w:rPr>
        <w:t>Managing Land Contamination Planning Guidelines SEPP 55 -</w:t>
      </w:r>
      <w:r w:rsidR="000B2BC3">
        <w:rPr>
          <w:lang w:val="en-AU"/>
        </w:rPr>
        <w:t xml:space="preserve"> </w:t>
      </w:r>
      <w:r w:rsidRPr="00000B42">
        <w:rPr>
          <w:lang w:val="en-AU"/>
        </w:rPr>
        <w:t>Remediation of Land (1998)</w:t>
      </w:r>
      <w:r w:rsidR="000B2BC3">
        <w:rPr>
          <w:lang w:val="en-AU"/>
        </w:rPr>
        <w:t xml:space="preserve"> (“the Planning Guidelines”)</w:t>
      </w:r>
      <w:r>
        <w:rPr>
          <w:lang w:val="en-AU"/>
        </w:rPr>
        <w:t>.</w:t>
      </w:r>
    </w:p>
    <w:p w14:paraId="493E4754" w14:textId="311665E0" w:rsidR="0023393D" w:rsidRDefault="0023393D" w:rsidP="002C2CF2">
      <w:pPr>
        <w:rPr>
          <w:lang w:val="en-AU"/>
        </w:rPr>
      </w:pPr>
      <w:r>
        <w:rPr>
          <w:lang w:val="en-AU"/>
        </w:rPr>
        <w:t>This Policy seeks to align Council activities and management processes to the Planning Guidelines and achieve the key principles of:</w:t>
      </w:r>
    </w:p>
    <w:p w14:paraId="1E019FD7" w14:textId="29FE3946" w:rsidR="0023393D" w:rsidRPr="0023393D" w:rsidRDefault="0023393D" w:rsidP="001054E2">
      <w:pPr>
        <w:pStyle w:val="ListParagraph"/>
        <w:numPr>
          <w:ilvl w:val="0"/>
          <w:numId w:val="17"/>
        </w:numPr>
        <w:spacing w:before="60"/>
        <w:ind w:left="714" w:hanging="357"/>
        <w:contextualSpacing w:val="0"/>
        <w:rPr>
          <w:lang w:val="en-AU"/>
        </w:rPr>
      </w:pPr>
      <w:r w:rsidRPr="0023393D">
        <w:rPr>
          <w:lang w:val="en-AU"/>
        </w:rPr>
        <w:t xml:space="preserve">Ensuring </w:t>
      </w:r>
      <w:r w:rsidR="00ED04A5">
        <w:rPr>
          <w:lang w:val="en-AU"/>
        </w:rPr>
        <w:t>any land use</w:t>
      </w:r>
      <w:r w:rsidR="00ED04A5" w:rsidRPr="0023393D">
        <w:rPr>
          <w:lang w:val="en-AU"/>
        </w:rPr>
        <w:t xml:space="preserve"> </w:t>
      </w:r>
      <w:r w:rsidRPr="0023393D">
        <w:rPr>
          <w:lang w:val="en-AU"/>
        </w:rPr>
        <w:t>changes will not increase risk to human health or the environment</w:t>
      </w:r>
    </w:p>
    <w:p w14:paraId="3F5DB134" w14:textId="2B57D418" w:rsidR="0023393D" w:rsidRPr="00955AC3" w:rsidRDefault="0023393D" w:rsidP="001054E2">
      <w:pPr>
        <w:pStyle w:val="ListParagraph"/>
        <w:numPr>
          <w:ilvl w:val="0"/>
          <w:numId w:val="17"/>
        </w:numPr>
        <w:spacing w:before="60"/>
        <w:ind w:left="714" w:hanging="357"/>
        <w:contextualSpacing w:val="0"/>
        <w:rPr>
          <w:lang w:val="en-AU"/>
        </w:rPr>
      </w:pPr>
      <w:r w:rsidRPr="00955AC3">
        <w:rPr>
          <w:lang w:val="en-AU"/>
        </w:rPr>
        <w:t>Avoiding inappropriate restrictions on land use</w:t>
      </w:r>
    </w:p>
    <w:p w14:paraId="5590DA60" w14:textId="59FD7789" w:rsidR="0023393D" w:rsidRPr="00D64D3A" w:rsidRDefault="0023393D" w:rsidP="001054E2">
      <w:pPr>
        <w:pStyle w:val="ListParagraph"/>
        <w:numPr>
          <w:ilvl w:val="0"/>
          <w:numId w:val="17"/>
        </w:numPr>
        <w:spacing w:before="60"/>
        <w:ind w:left="714" w:hanging="357"/>
        <w:contextualSpacing w:val="0"/>
        <w:rPr>
          <w:lang w:val="en-AU"/>
        </w:rPr>
      </w:pPr>
      <w:r w:rsidRPr="00D64D3A">
        <w:rPr>
          <w:lang w:val="en-AU"/>
        </w:rPr>
        <w:t>Providing information to support decision making and to inform the community</w:t>
      </w:r>
      <w:r w:rsidR="00470942">
        <w:rPr>
          <w:lang w:val="en-AU"/>
        </w:rPr>
        <w:t xml:space="preserve"> of Council’s requirements</w:t>
      </w:r>
      <w:r w:rsidRPr="00D64D3A">
        <w:rPr>
          <w:lang w:val="en-AU"/>
        </w:rPr>
        <w:t>.</w:t>
      </w:r>
    </w:p>
    <w:p w14:paraId="0F7EC60E" w14:textId="3EE84228" w:rsidR="00000B42" w:rsidRDefault="00000B42" w:rsidP="00FF23B7">
      <w:pPr>
        <w:pStyle w:val="Heading1"/>
      </w:pPr>
      <w:bookmarkStart w:id="18" w:name="_Toc478651924"/>
      <w:r w:rsidRPr="00000B42">
        <w:t>Purpose</w:t>
      </w:r>
      <w:bookmarkEnd w:id="18"/>
    </w:p>
    <w:p w14:paraId="61F4C4EE" w14:textId="5511BCAC" w:rsidR="00955AC3" w:rsidRDefault="00955AC3" w:rsidP="002C2CF2">
      <w:pPr>
        <w:rPr>
          <w:lang w:val="en-AU"/>
        </w:rPr>
      </w:pPr>
      <w:r>
        <w:rPr>
          <w:lang w:val="en-AU"/>
        </w:rPr>
        <w:t xml:space="preserve">The purpose of the Contaminated Land Policy is to provide </w:t>
      </w:r>
      <w:r w:rsidR="00B72530">
        <w:rPr>
          <w:lang w:val="en-AU"/>
        </w:rPr>
        <w:t>a</w:t>
      </w:r>
      <w:r>
        <w:rPr>
          <w:lang w:val="en-AU"/>
        </w:rPr>
        <w:t xml:space="preserve"> framework for Council to appropriately manage land contamination </w:t>
      </w:r>
      <w:r w:rsidR="00BE004C">
        <w:rPr>
          <w:lang w:val="en-AU"/>
        </w:rPr>
        <w:t>through the land use planning process</w:t>
      </w:r>
      <w:r>
        <w:rPr>
          <w:lang w:val="en-AU"/>
        </w:rPr>
        <w:t xml:space="preserve">, and </w:t>
      </w:r>
      <w:r w:rsidR="00CC5A8F">
        <w:rPr>
          <w:lang w:val="en-AU"/>
        </w:rPr>
        <w:t xml:space="preserve">in doing so, ensure Council </w:t>
      </w:r>
      <w:r>
        <w:rPr>
          <w:lang w:val="en-AU"/>
        </w:rPr>
        <w:t>act</w:t>
      </w:r>
      <w:r w:rsidR="00CC5A8F">
        <w:rPr>
          <w:lang w:val="en-AU"/>
        </w:rPr>
        <w:t>s</w:t>
      </w:r>
      <w:r>
        <w:rPr>
          <w:lang w:val="en-AU"/>
        </w:rPr>
        <w:t xml:space="preserve"> in </w:t>
      </w:r>
      <w:r w:rsidR="00CC5A8F">
        <w:rPr>
          <w:lang w:val="en-AU"/>
        </w:rPr>
        <w:t>“</w:t>
      </w:r>
      <w:r>
        <w:rPr>
          <w:lang w:val="en-AU"/>
        </w:rPr>
        <w:t>good faith</w:t>
      </w:r>
      <w:r w:rsidR="00CC5A8F">
        <w:rPr>
          <w:lang w:val="en-AU"/>
        </w:rPr>
        <w:t>”</w:t>
      </w:r>
      <w:r>
        <w:rPr>
          <w:lang w:val="en-AU"/>
        </w:rPr>
        <w:t xml:space="preserve"> </w:t>
      </w:r>
      <w:r w:rsidR="00CC5A8F">
        <w:rPr>
          <w:lang w:val="en-AU"/>
        </w:rPr>
        <w:t xml:space="preserve">with its </w:t>
      </w:r>
      <w:r w:rsidR="00BE004C">
        <w:rPr>
          <w:lang w:val="en-AU"/>
        </w:rPr>
        <w:t>legislative obligations</w:t>
      </w:r>
      <w:r>
        <w:rPr>
          <w:lang w:val="en-AU"/>
        </w:rPr>
        <w:t>.</w:t>
      </w:r>
    </w:p>
    <w:p w14:paraId="6E9AF10F" w14:textId="5C99A6CE" w:rsidR="00955AC3" w:rsidRDefault="00955AC3" w:rsidP="002C2CF2">
      <w:pPr>
        <w:rPr>
          <w:lang w:val="en-AU"/>
        </w:rPr>
      </w:pPr>
      <w:r>
        <w:rPr>
          <w:lang w:val="en-AU"/>
        </w:rPr>
        <w:t xml:space="preserve">The Policy sets out the preferred practice of Council Officers </w:t>
      </w:r>
      <w:r w:rsidR="00B72530">
        <w:rPr>
          <w:lang w:val="en-AU"/>
        </w:rPr>
        <w:t>in relation</w:t>
      </w:r>
      <w:r>
        <w:rPr>
          <w:lang w:val="en-AU"/>
        </w:rPr>
        <w:t xml:space="preserve"> to:</w:t>
      </w:r>
    </w:p>
    <w:p w14:paraId="772672B3" w14:textId="33760E3D"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Identifying, evaluating and managing contaminated land through the land use planning process</w:t>
      </w:r>
    </w:p>
    <w:p w14:paraId="190B2EFF" w14:textId="530D04F0"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Recording, managing and disclosing contaminated land information</w:t>
      </w:r>
    </w:p>
    <w:p w14:paraId="5D16AAC0" w14:textId="0D1F0D48" w:rsidR="00000B42" w:rsidRPr="00174EB7" w:rsidRDefault="00B755AD" w:rsidP="001054E2">
      <w:pPr>
        <w:pStyle w:val="ListParagraph"/>
        <w:numPr>
          <w:ilvl w:val="0"/>
          <w:numId w:val="17"/>
        </w:numPr>
        <w:spacing w:before="60"/>
        <w:ind w:left="714" w:hanging="357"/>
        <w:contextualSpacing w:val="0"/>
        <w:rPr>
          <w:lang w:val="en-AU"/>
        </w:rPr>
      </w:pPr>
      <w:r>
        <w:rPr>
          <w:lang w:val="en-AU"/>
        </w:rPr>
        <w:t>Reporting contamination</w:t>
      </w:r>
      <w:r w:rsidR="00000B42" w:rsidRPr="00174EB7">
        <w:rPr>
          <w:lang w:val="en-AU"/>
        </w:rPr>
        <w:t xml:space="preserve"> </w:t>
      </w:r>
      <w:r w:rsidR="00D5382F" w:rsidRPr="00174EB7">
        <w:rPr>
          <w:lang w:val="en-AU"/>
        </w:rPr>
        <w:t>to the NSW EPA</w:t>
      </w:r>
    </w:p>
    <w:p w14:paraId="49A177D8" w14:textId="0DA10195"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Preventing or minimising the potential for contamination</w:t>
      </w:r>
      <w:r w:rsidR="00D5382F">
        <w:rPr>
          <w:lang w:val="en-AU"/>
        </w:rPr>
        <w:t>.</w:t>
      </w:r>
    </w:p>
    <w:p w14:paraId="5DE78130" w14:textId="70D62C0F" w:rsidR="00955AC3" w:rsidRDefault="00955AC3">
      <w:pPr>
        <w:rPr>
          <w:lang w:val="en-AU"/>
        </w:rPr>
      </w:pPr>
      <w:r>
        <w:rPr>
          <w:lang w:val="en-AU"/>
        </w:rPr>
        <w:t>It is not th</w:t>
      </w:r>
      <w:r w:rsidR="00DC15CD">
        <w:rPr>
          <w:lang w:val="en-AU"/>
        </w:rPr>
        <w:t>e intent of this Policy that an</w:t>
      </w:r>
      <w:r>
        <w:rPr>
          <w:lang w:val="en-AU"/>
        </w:rPr>
        <w:t xml:space="preserve"> act or omission of any Officer of the Council shall be called into question or held to be invalid on the grounds of failure to comply with this Policy.</w:t>
      </w:r>
    </w:p>
    <w:p w14:paraId="7CF080F5" w14:textId="6120A37E" w:rsidR="00000B42" w:rsidRPr="00D540EB" w:rsidRDefault="00000B42" w:rsidP="00FF23B7">
      <w:pPr>
        <w:pStyle w:val="Heading1"/>
      </w:pPr>
      <w:bookmarkStart w:id="19" w:name="_Toc478651925"/>
      <w:r w:rsidRPr="00D540EB">
        <w:t>Objectives</w:t>
      </w:r>
      <w:bookmarkEnd w:id="19"/>
    </w:p>
    <w:p w14:paraId="319027C6" w14:textId="3918EF66" w:rsidR="00000B42" w:rsidRDefault="00000B42" w:rsidP="002C2CF2">
      <w:pPr>
        <w:rPr>
          <w:lang w:val="en-AU"/>
        </w:rPr>
      </w:pPr>
      <w:r w:rsidRPr="00000B42">
        <w:rPr>
          <w:lang w:val="en-AU"/>
        </w:rPr>
        <w:t xml:space="preserve">The </w:t>
      </w:r>
      <w:r w:rsidR="00955AC3">
        <w:rPr>
          <w:lang w:val="en-AU"/>
        </w:rPr>
        <w:t>objectives</w:t>
      </w:r>
      <w:r w:rsidR="00955AC3" w:rsidRPr="00000B42">
        <w:rPr>
          <w:lang w:val="en-AU"/>
        </w:rPr>
        <w:t xml:space="preserve"> </w:t>
      </w:r>
      <w:r w:rsidRPr="00000B42">
        <w:rPr>
          <w:lang w:val="en-AU"/>
        </w:rPr>
        <w:t xml:space="preserve">of this policy </w:t>
      </w:r>
      <w:r w:rsidR="00955AC3">
        <w:rPr>
          <w:lang w:val="en-AU"/>
        </w:rPr>
        <w:t>are</w:t>
      </w:r>
      <w:r w:rsidR="00BE004C">
        <w:rPr>
          <w:lang w:val="en-AU"/>
        </w:rPr>
        <w:t xml:space="preserve"> to</w:t>
      </w:r>
      <w:r w:rsidRPr="00000B42">
        <w:rPr>
          <w:lang w:val="en-AU"/>
        </w:rPr>
        <w:t xml:space="preserve">:  </w:t>
      </w:r>
    </w:p>
    <w:p w14:paraId="025298A5" w14:textId="1E160633"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 xml:space="preserve">Ensure that changes in land use will not increase the risk to </w:t>
      </w:r>
      <w:r w:rsidR="00D5382F">
        <w:rPr>
          <w:lang w:val="en-AU"/>
        </w:rPr>
        <w:t xml:space="preserve">human </w:t>
      </w:r>
      <w:r w:rsidRPr="00174EB7">
        <w:rPr>
          <w:lang w:val="en-AU"/>
        </w:rPr>
        <w:t>health or the environment</w:t>
      </w:r>
    </w:p>
    <w:p w14:paraId="35B6B0E2" w14:textId="2B34AE3A"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Consider the likelihood of land contamination as early as possible in the planning and development control process</w:t>
      </w:r>
    </w:p>
    <w:p w14:paraId="3CAC97C2" w14:textId="15510AE1"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 xml:space="preserve">Link decisions about the development of land with the information available about </w:t>
      </w:r>
      <w:r w:rsidR="00ED04A5">
        <w:rPr>
          <w:lang w:val="en-AU"/>
        </w:rPr>
        <w:t xml:space="preserve">possible </w:t>
      </w:r>
      <w:r w:rsidRPr="00174EB7">
        <w:rPr>
          <w:lang w:val="en-AU"/>
        </w:rPr>
        <w:t xml:space="preserve">contamination </w:t>
      </w:r>
    </w:p>
    <w:p w14:paraId="4446CD29" w14:textId="611B275D" w:rsidR="00000B42" w:rsidRPr="00174EB7" w:rsidRDefault="001B4D62" w:rsidP="001054E2">
      <w:pPr>
        <w:pStyle w:val="ListParagraph"/>
        <w:numPr>
          <w:ilvl w:val="0"/>
          <w:numId w:val="17"/>
        </w:numPr>
        <w:spacing w:before="60"/>
        <w:ind w:left="714" w:hanging="357"/>
        <w:contextualSpacing w:val="0"/>
        <w:rPr>
          <w:lang w:val="en-AU"/>
        </w:rPr>
      </w:pPr>
      <w:r>
        <w:rPr>
          <w:lang w:val="en-AU"/>
        </w:rPr>
        <w:t>Ensure Council e</w:t>
      </w:r>
      <w:r w:rsidR="00000B42" w:rsidRPr="00174EB7">
        <w:rPr>
          <w:lang w:val="en-AU"/>
        </w:rPr>
        <w:t>xercise its functions relating to the development of contaminated land with a reasonable standard of care and diligence</w:t>
      </w:r>
    </w:p>
    <w:p w14:paraId="6B397602" w14:textId="51E35CAD"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Ensure that site investigations and remediation works are carried out in a satisfactory manner, and where appropriate, are independently verified by a Site Auditor</w:t>
      </w:r>
    </w:p>
    <w:p w14:paraId="16711BF2" w14:textId="1A6745A5" w:rsidR="00000B42" w:rsidRPr="00174EB7" w:rsidRDefault="00000B42" w:rsidP="001054E2">
      <w:pPr>
        <w:pStyle w:val="ListParagraph"/>
        <w:numPr>
          <w:ilvl w:val="0"/>
          <w:numId w:val="17"/>
        </w:numPr>
        <w:spacing w:before="60"/>
        <w:ind w:left="714" w:hanging="357"/>
        <w:contextualSpacing w:val="0"/>
        <w:rPr>
          <w:lang w:val="en-AU"/>
        </w:rPr>
      </w:pPr>
      <w:r w:rsidRPr="00174EB7">
        <w:rPr>
          <w:lang w:val="en-AU"/>
        </w:rPr>
        <w:t>Avoid inappropriate restrictions on land use arising from contamination</w:t>
      </w:r>
    </w:p>
    <w:p w14:paraId="2F6F6F32" w14:textId="7B4D2F10" w:rsidR="005A24D1" w:rsidRDefault="00000B42" w:rsidP="001054E2">
      <w:pPr>
        <w:pStyle w:val="ListParagraph"/>
        <w:numPr>
          <w:ilvl w:val="0"/>
          <w:numId w:val="17"/>
        </w:numPr>
        <w:spacing w:before="60"/>
        <w:ind w:left="714" w:hanging="357"/>
        <w:contextualSpacing w:val="0"/>
        <w:rPr>
          <w:lang w:val="en-AU"/>
        </w:rPr>
      </w:pPr>
      <w:r w:rsidRPr="00174EB7">
        <w:rPr>
          <w:lang w:val="en-AU"/>
        </w:rPr>
        <w:t xml:space="preserve">Provide information to support decision making, and </w:t>
      </w:r>
      <w:r w:rsidR="00B755AD">
        <w:rPr>
          <w:lang w:val="en-AU"/>
        </w:rPr>
        <w:t xml:space="preserve">to </w:t>
      </w:r>
      <w:r w:rsidRPr="00174EB7">
        <w:rPr>
          <w:lang w:val="en-AU"/>
        </w:rPr>
        <w:t>inform the community of potential restrictions on property arising from contaminated land matter</w:t>
      </w:r>
      <w:r w:rsidR="00D5382F">
        <w:rPr>
          <w:lang w:val="en-AU"/>
        </w:rPr>
        <w:t>s.</w:t>
      </w:r>
    </w:p>
    <w:p w14:paraId="39AD9AC7" w14:textId="54179F08" w:rsidR="00D64D3A" w:rsidRPr="00167DB9" w:rsidRDefault="00D64D3A" w:rsidP="00FF23B7">
      <w:pPr>
        <w:pStyle w:val="Heading1"/>
      </w:pPr>
      <w:bookmarkStart w:id="20" w:name="_Toc478651926"/>
      <w:r w:rsidRPr="00167DB9">
        <w:lastRenderedPageBreak/>
        <w:t>Application</w:t>
      </w:r>
      <w:bookmarkEnd w:id="20"/>
    </w:p>
    <w:p w14:paraId="03C7A4B4" w14:textId="0B1B2CB9" w:rsidR="00D64D3A" w:rsidRDefault="00D64D3A" w:rsidP="00D64D3A">
      <w:pPr>
        <w:rPr>
          <w:lang w:val="en-AU"/>
        </w:rPr>
      </w:pPr>
      <w:r>
        <w:rPr>
          <w:lang w:val="en-AU"/>
        </w:rPr>
        <w:t xml:space="preserve">This Policy relates to </w:t>
      </w:r>
      <w:r w:rsidR="008F3774">
        <w:rPr>
          <w:lang w:val="en-AU"/>
        </w:rPr>
        <w:t xml:space="preserve">Council’s responsibility in contaminated land </w:t>
      </w:r>
      <w:r w:rsidR="00C802B5">
        <w:rPr>
          <w:lang w:val="en-AU"/>
        </w:rPr>
        <w:t xml:space="preserve">matters </w:t>
      </w:r>
      <w:r w:rsidR="008F3774">
        <w:rPr>
          <w:lang w:val="en-AU"/>
        </w:rPr>
        <w:t xml:space="preserve">as the regulatory authority </w:t>
      </w:r>
      <w:r w:rsidR="009B44E3">
        <w:rPr>
          <w:lang w:val="en-AU"/>
        </w:rPr>
        <w:t>for</w:t>
      </w:r>
      <w:r w:rsidR="008F3774">
        <w:rPr>
          <w:lang w:val="en-AU"/>
        </w:rPr>
        <w:t xml:space="preserve"> land use planning</w:t>
      </w:r>
      <w:r w:rsidR="00F81CC6">
        <w:rPr>
          <w:lang w:val="en-AU"/>
        </w:rPr>
        <w:t>.</w:t>
      </w:r>
    </w:p>
    <w:p w14:paraId="464366A4" w14:textId="51DAE3E6" w:rsidR="00167DB9" w:rsidRDefault="00167DB9" w:rsidP="00D64D3A">
      <w:pPr>
        <w:rPr>
          <w:lang w:val="en-AU"/>
        </w:rPr>
      </w:pPr>
      <w:r w:rsidRPr="00167DB9">
        <w:rPr>
          <w:lang w:val="en-AU"/>
        </w:rPr>
        <w:t>Th</w:t>
      </w:r>
      <w:r w:rsidR="00AE1D50">
        <w:rPr>
          <w:lang w:val="en-AU"/>
        </w:rPr>
        <w:t>is</w:t>
      </w:r>
      <w:r w:rsidRPr="00167DB9">
        <w:rPr>
          <w:lang w:val="en-AU"/>
        </w:rPr>
        <w:t xml:space="preserve"> </w:t>
      </w:r>
      <w:r w:rsidR="00AE1D50">
        <w:rPr>
          <w:lang w:val="en-AU"/>
        </w:rPr>
        <w:t>P</w:t>
      </w:r>
      <w:r w:rsidRPr="00167DB9">
        <w:rPr>
          <w:lang w:val="en-AU"/>
        </w:rPr>
        <w:t>olicy applies to all land within the Local Government Area.</w:t>
      </w:r>
    </w:p>
    <w:p w14:paraId="5CF4EED2" w14:textId="1213AFDF" w:rsidR="00A64E54" w:rsidRDefault="00D64D3A" w:rsidP="007408EB">
      <w:pPr>
        <w:pStyle w:val="Heading1"/>
      </w:pPr>
      <w:bookmarkStart w:id="21" w:name="_Toc478651927"/>
      <w:r w:rsidRPr="00167DB9">
        <w:t>Responsibility</w:t>
      </w:r>
      <w:bookmarkEnd w:id="21"/>
    </w:p>
    <w:p w14:paraId="3B7AD2D8" w14:textId="77777777" w:rsidR="00A64E54" w:rsidRDefault="00A64E54" w:rsidP="00293BB3"/>
    <w:p w14:paraId="3DF03226" w14:textId="77777777" w:rsidR="00A64E54" w:rsidRDefault="00A64E54" w:rsidP="00293BB3"/>
    <w:tbl>
      <w:tblPr>
        <w:tblStyle w:val="TableGrid"/>
        <w:tblW w:w="5000" w:type="pct"/>
        <w:tblLook w:val="04A0" w:firstRow="1" w:lastRow="0" w:firstColumn="1" w:lastColumn="0" w:noHBand="0" w:noVBand="1"/>
      </w:tblPr>
      <w:tblGrid>
        <w:gridCol w:w="4618"/>
        <w:gridCol w:w="4618"/>
      </w:tblGrid>
      <w:tr w:rsidR="00293BB3" w:rsidRPr="00BB3B7A" w14:paraId="13D7954B" w14:textId="77777777" w:rsidTr="00293BB3">
        <w:tc>
          <w:tcPr>
            <w:tcW w:w="2500" w:type="pct"/>
            <w:shd w:val="clear" w:color="auto" w:fill="F2F2F2" w:themeFill="background1" w:themeFillShade="F2"/>
          </w:tcPr>
          <w:p w14:paraId="5D742264" w14:textId="77777777" w:rsidR="00293BB3" w:rsidRPr="00BB3B7A" w:rsidRDefault="00293BB3" w:rsidP="00293BB3">
            <w:pPr>
              <w:rPr>
                <w:b/>
                <w:lang w:val="en-AU"/>
              </w:rPr>
            </w:pPr>
            <w:r>
              <w:rPr>
                <w:lang w:val="en-AU"/>
              </w:rPr>
              <w:br w:type="page"/>
            </w:r>
            <w:r w:rsidRPr="00BB3B7A">
              <w:rPr>
                <w:b/>
              </w:rPr>
              <w:t>Position Title</w:t>
            </w:r>
          </w:p>
        </w:tc>
        <w:tc>
          <w:tcPr>
            <w:tcW w:w="2500" w:type="pct"/>
            <w:shd w:val="clear" w:color="auto" w:fill="F2F2F2" w:themeFill="background1" w:themeFillShade="F2"/>
          </w:tcPr>
          <w:p w14:paraId="4B58418D" w14:textId="77777777" w:rsidR="00293BB3" w:rsidRPr="00BB3B7A" w:rsidRDefault="00293BB3" w:rsidP="00293BB3">
            <w:pPr>
              <w:rPr>
                <w:b/>
                <w:lang w:val="en-AU"/>
              </w:rPr>
            </w:pPr>
            <w:r w:rsidRPr="00BB3B7A">
              <w:rPr>
                <w:b/>
              </w:rPr>
              <w:t>Responsibility</w:t>
            </w:r>
          </w:p>
        </w:tc>
      </w:tr>
      <w:tr w:rsidR="00293BB3" w14:paraId="43581C69" w14:textId="77777777" w:rsidTr="00293BB3">
        <w:tc>
          <w:tcPr>
            <w:tcW w:w="2500" w:type="pct"/>
          </w:tcPr>
          <w:p w14:paraId="50871445" w14:textId="12BCDDE2" w:rsidR="00293BB3" w:rsidRPr="007A54CF" w:rsidRDefault="002924CF" w:rsidP="002924CF">
            <w:pPr>
              <w:rPr>
                <w:lang w:val="en-AU"/>
              </w:rPr>
            </w:pPr>
            <w:r w:rsidRPr="007A54CF">
              <w:t>Director</w:t>
            </w:r>
            <w:r w:rsidR="00293BB3" w:rsidRPr="007A54CF">
              <w:t>, Environment</w:t>
            </w:r>
            <w:r w:rsidRPr="007A54CF">
              <w:t>al and Community Services</w:t>
            </w:r>
          </w:p>
        </w:tc>
        <w:tc>
          <w:tcPr>
            <w:tcW w:w="2500" w:type="pct"/>
          </w:tcPr>
          <w:p w14:paraId="6921737B" w14:textId="41EE7254" w:rsidR="00293BB3" w:rsidRPr="007A54CF" w:rsidRDefault="00D95740" w:rsidP="00D95740">
            <w:pPr>
              <w:rPr>
                <w:lang w:val="en-AU"/>
              </w:rPr>
            </w:pPr>
            <w:r w:rsidRPr="007A54CF">
              <w:t>Responsible for the implementation and regular review of the policy, and for ensuring staff are sufficiently trained to implement the policy</w:t>
            </w:r>
          </w:p>
        </w:tc>
      </w:tr>
      <w:tr w:rsidR="0055721D" w14:paraId="5B679F0D" w14:textId="77777777" w:rsidTr="00293BB3">
        <w:tc>
          <w:tcPr>
            <w:tcW w:w="2500" w:type="pct"/>
          </w:tcPr>
          <w:p w14:paraId="7110B552" w14:textId="3231AA3D" w:rsidR="0055721D" w:rsidRPr="007A54CF" w:rsidRDefault="0055721D" w:rsidP="00293BB3">
            <w:r>
              <w:t>Manager, Sustainability and Environment</w:t>
            </w:r>
          </w:p>
        </w:tc>
        <w:tc>
          <w:tcPr>
            <w:tcW w:w="2500" w:type="pct"/>
          </w:tcPr>
          <w:p w14:paraId="29090DEA" w14:textId="1DB19354" w:rsidR="0055721D" w:rsidRPr="007A54CF" w:rsidRDefault="0055721D" w:rsidP="00D95740">
            <w:r>
              <w:t>Contamination issues related to Council premises including waste facilities.</w:t>
            </w:r>
          </w:p>
        </w:tc>
      </w:tr>
      <w:tr w:rsidR="00293BB3" w14:paraId="3DBE1C18" w14:textId="77777777" w:rsidTr="00293BB3">
        <w:tc>
          <w:tcPr>
            <w:tcW w:w="2500" w:type="pct"/>
          </w:tcPr>
          <w:p w14:paraId="2646C31C" w14:textId="31376F99" w:rsidR="00293BB3" w:rsidRPr="007A54CF" w:rsidRDefault="00293BB3" w:rsidP="00293BB3">
            <w:pPr>
              <w:rPr>
                <w:lang w:val="en-AU"/>
              </w:rPr>
            </w:pPr>
            <w:r w:rsidRPr="007A54CF">
              <w:t>Environmental Health Officer</w:t>
            </w:r>
          </w:p>
        </w:tc>
        <w:tc>
          <w:tcPr>
            <w:tcW w:w="2500" w:type="pct"/>
          </w:tcPr>
          <w:p w14:paraId="03B7D048" w14:textId="73A4CE83" w:rsidR="00293BB3" w:rsidRPr="007A54CF" w:rsidRDefault="00D95740" w:rsidP="00D95740">
            <w:pPr>
              <w:rPr>
                <w:lang w:val="en-AU"/>
              </w:rPr>
            </w:pPr>
            <w:r w:rsidRPr="007A54CF">
              <w:t>Provide support and advice on implementation of the policy</w:t>
            </w:r>
          </w:p>
        </w:tc>
      </w:tr>
      <w:tr w:rsidR="00293BB3" w14:paraId="569886E6" w14:textId="77777777" w:rsidTr="00293BB3">
        <w:tc>
          <w:tcPr>
            <w:tcW w:w="2500" w:type="pct"/>
          </w:tcPr>
          <w:p w14:paraId="41489890" w14:textId="16E41758" w:rsidR="00293BB3" w:rsidRPr="007A54CF" w:rsidRDefault="00293BB3" w:rsidP="00293BB3">
            <w:pPr>
              <w:rPr>
                <w:lang w:val="en-AU"/>
              </w:rPr>
            </w:pPr>
            <w:r w:rsidRPr="007A54CF">
              <w:t>Planning and Development Staff</w:t>
            </w:r>
          </w:p>
        </w:tc>
        <w:tc>
          <w:tcPr>
            <w:tcW w:w="2500" w:type="pct"/>
          </w:tcPr>
          <w:p w14:paraId="1911AFF8" w14:textId="435B8682" w:rsidR="00293BB3" w:rsidRPr="007A54CF" w:rsidRDefault="00D95740" w:rsidP="00D95740">
            <w:pPr>
              <w:rPr>
                <w:lang w:val="en-AU"/>
              </w:rPr>
            </w:pPr>
            <w:r w:rsidRPr="007A54CF">
              <w:t xml:space="preserve">Ensure adherence to the policy when undertaking planning functions under the </w:t>
            </w:r>
            <w:r w:rsidRPr="007A54CF">
              <w:rPr>
                <w:i/>
              </w:rPr>
              <w:t>Environmental Planning and Assessment Act</w:t>
            </w:r>
            <w:r w:rsidRPr="007A54CF">
              <w:t xml:space="preserve"> </w:t>
            </w:r>
            <w:r w:rsidRPr="007A54CF">
              <w:rPr>
                <w:i/>
              </w:rPr>
              <w:t>1979</w:t>
            </w:r>
          </w:p>
        </w:tc>
      </w:tr>
      <w:tr w:rsidR="007A54CF" w14:paraId="5D696F63" w14:textId="77777777" w:rsidTr="00293BB3">
        <w:tc>
          <w:tcPr>
            <w:tcW w:w="2500" w:type="pct"/>
          </w:tcPr>
          <w:p w14:paraId="6E8B6435" w14:textId="13704229" w:rsidR="007A54CF" w:rsidRPr="00B1589B" w:rsidRDefault="007A54CF" w:rsidP="005925FA">
            <w:r w:rsidRPr="00B1589B">
              <w:t>Information/Records Officer</w:t>
            </w:r>
          </w:p>
        </w:tc>
        <w:tc>
          <w:tcPr>
            <w:tcW w:w="2500" w:type="pct"/>
          </w:tcPr>
          <w:p w14:paraId="7490430E" w14:textId="54A6E481" w:rsidR="007A54CF" w:rsidRPr="00B1589B" w:rsidRDefault="007A54CF" w:rsidP="00B64E1E">
            <w:r w:rsidRPr="00B1589B">
              <w:t>Responsible for ensuring Contaminated Lands Register is up-to-date</w:t>
            </w:r>
          </w:p>
        </w:tc>
      </w:tr>
      <w:tr w:rsidR="00293BB3" w14:paraId="1644DAE1" w14:textId="77777777" w:rsidTr="00293BB3">
        <w:tc>
          <w:tcPr>
            <w:tcW w:w="2500" w:type="pct"/>
          </w:tcPr>
          <w:p w14:paraId="347BFC2C" w14:textId="75F636B0" w:rsidR="00293BB3" w:rsidRPr="007A54CF" w:rsidRDefault="007A54CF" w:rsidP="005925FA">
            <w:pPr>
              <w:rPr>
                <w:lang w:val="en-AU"/>
              </w:rPr>
            </w:pPr>
            <w:r w:rsidRPr="007A54CF">
              <w:t>Customer Service Officer (Planning Certificates)</w:t>
            </w:r>
          </w:p>
        </w:tc>
        <w:tc>
          <w:tcPr>
            <w:tcW w:w="2500" w:type="pct"/>
          </w:tcPr>
          <w:p w14:paraId="1385FCED" w14:textId="6404DB90" w:rsidR="00293BB3" w:rsidRPr="007A54CF" w:rsidRDefault="00D95740" w:rsidP="00B64E1E">
            <w:pPr>
              <w:rPr>
                <w:lang w:val="en-AU"/>
              </w:rPr>
            </w:pPr>
            <w:r w:rsidRPr="007A54CF">
              <w:t xml:space="preserve">Provide </w:t>
            </w:r>
            <w:r w:rsidR="00B64E1E" w:rsidRPr="007A54CF">
              <w:t>information on Section 149 Planning Certificates</w:t>
            </w:r>
            <w:r w:rsidRPr="007A54CF">
              <w:t xml:space="preserve"> that is consistent with the policy</w:t>
            </w:r>
          </w:p>
        </w:tc>
      </w:tr>
    </w:tbl>
    <w:p w14:paraId="08451646" w14:textId="77777777" w:rsidR="00293BB3" w:rsidRPr="00293BB3" w:rsidRDefault="00293BB3" w:rsidP="00293BB3"/>
    <w:p w14:paraId="79BB2D18" w14:textId="77777777" w:rsidR="00293BB3" w:rsidRPr="00293BB3" w:rsidRDefault="00293BB3" w:rsidP="00293BB3">
      <w:pPr>
        <w:rPr>
          <w:lang w:val="en-AU"/>
        </w:rPr>
      </w:pPr>
    </w:p>
    <w:p w14:paraId="5A151FBD" w14:textId="77777777" w:rsidR="00167DB9" w:rsidRDefault="00167DB9" w:rsidP="00167DB9">
      <w:pPr>
        <w:rPr>
          <w:lang w:val="en-AU"/>
        </w:rPr>
      </w:pPr>
    </w:p>
    <w:p w14:paraId="146209B5" w14:textId="77777777" w:rsidR="00BE271C" w:rsidRDefault="00BE271C">
      <w:pPr>
        <w:spacing w:before="0" w:after="0"/>
        <w:rPr>
          <w:b/>
          <w:sz w:val="32"/>
          <w:szCs w:val="32"/>
          <w:lang w:val="en-AU"/>
        </w:rPr>
      </w:pPr>
      <w:r>
        <w:br w:type="page"/>
      </w:r>
    </w:p>
    <w:p w14:paraId="5E72F831" w14:textId="26148F97" w:rsidR="00D64D3A" w:rsidRDefault="00532C77" w:rsidP="00FF23B7">
      <w:pPr>
        <w:pStyle w:val="Heading1"/>
      </w:pPr>
      <w:bookmarkStart w:id="22" w:name="_Toc478651928"/>
      <w:r>
        <w:lastRenderedPageBreak/>
        <w:t>Relationship to o</w:t>
      </w:r>
      <w:r w:rsidR="00D64D3A" w:rsidRPr="00167DB9">
        <w:t>ther Policies, Procedures and Guidelines</w:t>
      </w:r>
      <w:bookmarkEnd w:id="22"/>
    </w:p>
    <w:p w14:paraId="46701904" w14:textId="61187CC0" w:rsidR="00C8209F" w:rsidRDefault="005925FA" w:rsidP="003C0DE9">
      <w:pPr>
        <w:rPr>
          <w:lang w:val="en-AU"/>
        </w:rPr>
      </w:pPr>
      <w:bookmarkStart w:id="23" w:name="_Toc478651929"/>
      <w:r w:rsidRPr="00BE271C">
        <w:rPr>
          <w:lang w:val="en-AU"/>
        </w:rPr>
        <w:t>This Policy is supported by a number of legislative instruments, regulations, guidelines and other relevant Coun</w:t>
      </w:r>
      <w:r w:rsidR="00C8209F">
        <w:rPr>
          <w:lang w:val="en-AU"/>
        </w:rPr>
        <w:t>cil documents, as listed below:</w:t>
      </w:r>
    </w:p>
    <w:p w14:paraId="0A0CFD61" w14:textId="77777777" w:rsidR="001F4544" w:rsidRPr="001F4544" w:rsidRDefault="001F4544" w:rsidP="00B73ED2">
      <w:pPr>
        <w:pStyle w:val="ListParagraph"/>
        <w:numPr>
          <w:ilvl w:val="0"/>
          <w:numId w:val="27"/>
        </w:numPr>
        <w:spacing w:before="0" w:after="0"/>
        <w:rPr>
          <w:i/>
          <w:lang w:val="en-AU"/>
        </w:rPr>
      </w:pPr>
      <w:r w:rsidRPr="001F4544">
        <w:rPr>
          <w:i/>
          <w:lang w:val="en-AU"/>
        </w:rPr>
        <w:t xml:space="preserve">Contaminated Land Management Act 1997 </w:t>
      </w:r>
    </w:p>
    <w:p w14:paraId="2F611B4D" w14:textId="77777777" w:rsidR="001F4544" w:rsidRPr="001F4544" w:rsidRDefault="001F4544" w:rsidP="003C0DE9">
      <w:pPr>
        <w:pStyle w:val="ListParagraph"/>
        <w:numPr>
          <w:ilvl w:val="0"/>
          <w:numId w:val="27"/>
        </w:numPr>
        <w:spacing w:after="0"/>
        <w:rPr>
          <w:i/>
          <w:lang w:val="en-AU"/>
        </w:rPr>
      </w:pPr>
      <w:r w:rsidRPr="001F4544">
        <w:rPr>
          <w:i/>
          <w:lang w:val="en-AU"/>
        </w:rPr>
        <w:t>Contaminated Land Management Regulation 2013</w:t>
      </w:r>
    </w:p>
    <w:p w14:paraId="3B612121" w14:textId="77777777" w:rsidR="001F4544" w:rsidRPr="001F4544" w:rsidRDefault="001F4544" w:rsidP="003C0DE9">
      <w:pPr>
        <w:pStyle w:val="ListParagraph"/>
        <w:numPr>
          <w:ilvl w:val="0"/>
          <w:numId w:val="27"/>
        </w:numPr>
        <w:spacing w:after="0"/>
        <w:rPr>
          <w:lang w:val="en-AU"/>
        </w:rPr>
      </w:pPr>
      <w:r w:rsidRPr="001F4544">
        <w:rPr>
          <w:i/>
          <w:lang w:val="en-AU"/>
        </w:rPr>
        <w:t>Environmental Planning and Assessment Act</w:t>
      </w:r>
      <w:r w:rsidRPr="001F4544">
        <w:rPr>
          <w:lang w:val="en-AU"/>
        </w:rPr>
        <w:t xml:space="preserve"> 1979 </w:t>
      </w:r>
    </w:p>
    <w:p w14:paraId="1840C5C2" w14:textId="77777777" w:rsidR="001F4544" w:rsidRPr="001F4544" w:rsidRDefault="001F4544" w:rsidP="003C0DE9">
      <w:pPr>
        <w:pStyle w:val="ListParagraph"/>
        <w:numPr>
          <w:ilvl w:val="0"/>
          <w:numId w:val="27"/>
        </w:numPr>
        <w:spacing w:after="0"/>
        <w:rPr>
          <w:lang w:val="en-AU"/>
        </w:rPr>
      </w:pPr>
      <w:r w:rsidRPr="001F4544">
        <w:rPr>
          <w:i/>
          <w:lang w:val="en-AU"/>
        </w:rPr>
        <w:t xml:space="preserve">Environmental Planning and Assessment Regulation </w:t>
      </w:r>
      <w:r w:rsidRPr="001F4544">
        <w:rPr>
          <w:lang w:val="en-AU"/>
        </w:rPr>
        <w:t>2000</w:t>
      </w:r>
    </w:p>
    <w:p w14:paraId="07EF63FE" w14:textId="77777777" w:rsidR="001F4544" w:rsidRPr="001F4544" w:rsidRDefault="001F4544" w:rsidP="003C0DE9">
      <w:pPr>
        <w:pStyle w:val="ListParagraph"/>
        <w:numPr>
          <w:ilvl w:val="0"/>
          <w:numId w:val="27"/>
        </w:numPr>
        <w:spacing w:after="0"/>
        <w:rPr>
          <w:lang w:val="en-AU"/>
        </w:rPr>
      </w:pPr>
      <w:r w:rsidRPr="001F4544">
        <w:rPr>
          <w:i/>
          <w:lang w:val="en-AU"/>
        </w:rPr>
        <w:t>Government Information (Public Access) Act</w:t>
      </w:r>
      <w:r w:rsidRPr="001F4544">
        <w:rPr>
          <w:lang w:val="en-AU"/>
        </w:rPr>
        <w:t xml:space="preserve"> 2009</w:t>
      </w:r>
    </w:p>
    <w:p w14:paraId="05DBC9D0" w14:textId="77777777" w:rsidR="001F4544" w:rsidRPr="001F4544" w:rsidRDefault="001F4544" w:rsidP="003C0DE9">
      <w:pPr>
        <w:pStyle w:val="ListParagraph"/>
        <w:numPr>
          <w:ilvl w:val="0"/>
          <w:numId w:val="27"/>
        </w:numPr>
        <w:spacing w:after="0"/>
        <w:rPr>
          <w:lang w:val="en-AU"/>
        </w:rPr>
      </w:pPr>
      <w:r w:rsidRPr="001F4544">
        <w:rPr>
          <w:lang w:val="en-AU"/>
        </w:rPr>
        <w:t>Guidelines provided or endorsed by the NSW EPA under the CLM Act.</w:t>
      </w:r>
    </w:p>
    <w:p w14:paraId="5BD9EF6D" w14:textId="77777777" w:rsidR="001F4544" w:rsidRPr="001F4544" w:rsidRDefault="001F4544" w:rsidP="003C0DE9">
      <w:pPr>
        <w:pStyle w:val="ListParagraph"/>
        <w:numPr>
          <w:ilvl w:val="0"/>
          <w:numId w:val="27"/>
        </w:numPr>
        <w:spacing w:after="0"/>
        <w:rPr>
          <w:lang w:val="en-AU"/>
        </w:rPr>
      </w:pPr>
      <w:r w:rsidRPr="001F4544">
        <w:rPr>
          <w:i/>
          <w:lang w:val="en-AU"/>
        </w:rPr>
        <w:t>Local Government Act</w:t>
      </w:r>
      <w:r w:rsidRPr="001F4544">
        <w:rPr>
          <w:lang w:val="en-AU"/>
        </w:rPr>
        <w:t xml:space="preserve"> 1993 </w:t>
      </w:r>
    </w:p>
    <w:p w14:paraId="52C311A5" w14:textId="77777777" w:rsidR="001F4544" w:rsidRPr="001F4544" w:rsidRDefault="001F4544" w:rsidP="003C0DE9">
      <w:pPr>
        <w:pStyle w:val="ListParagraph"/>
        <w:numPr>
          <w:ilvl w:val="0"/>
          <w:numId w:val="27"/>
        </w:numPr>
        <w:spacing w:after="0"/>
        <w:rPr>
          <w:lang w:val="en-AU"/>
        </w:rPr>
      </w:pPr>
      <w:r w:rsidRPr="001F4544">
        <w:rPr>
          <w:i/>
          <w:lang w:val="en-AU"/>
        </w:rPr>
        <w:t xml:space="preserve">Local Government (General) Regulation </w:t>
      </w:r>
      <w:r w:rsidRPr="001F4544">
        <w:rPr>
          <w:lang w:val="en-AU"/>
        </w:rPr>
        <w:t>2005</w:t>
      </w:r>
    </w:p>
    <w:p w14:paraId="2088DA1C" w14:textId="77777777" w:rsidR="001F4544" w:rsidRPr="001F4544" w:rsidRDefault="001F4544" w:rsidP="003C0DE9">
      <w:pPr>
        <w:pStyle w:val="ListParagraph"/>
        <w:numPr>
          <w:ilvl w:val="0"/>
          <w:numId w:val="27"/>
        </w:numPr>
        <w:spacing w:after="0"/>
        <w:rPr>
          <w:lang w:val="en-AU"/>
        </w:rPr>
      </w:pPr>
      <w:r w:rsidRPr="001F4544">
        <w:rPr>
          <w:lang w:val="en-AU"/>
        </w:rPr>
        <w:t>Managing Land Contamination Planning Guidelines – SEPP 55 Remediation of Land</w:t>
      </w:r>
    </w:p>
    <w:p w14:paraId="3D241E9E" w14:textId="77777777" w:rsidR="001F4544" w:rsidRPr="001F4544" w:rsidRDefault="001F4544" w:rsidP="003C0DE9">
      <w:pPr>
        <w:pStyle w:val="ListParagraph"/>
        <w:numPr>
          <w:ilvl w:val="0"/>
          <w:numId w:val="27"/>
        </w:numPr>
        <w:spacing w:after="0"/>
        <w:rPr>
          <w:lang w:val="en-AU"/>
        </w:rPr>
      </w:pPr>
      <w:r w:rsidRPr="001F4544">
        <w:rPr>
          <w:lang w:val="en-AU"/>
        </w:rPr>
        <w:t xml:space="preserve">National Environment Protection (Assessment of Site Contamination) Measure 1999, amended in 2013 </w:t>
      </w:r>
    </w:p>
    <w:p w14:paraId="2DB760F3" w14:textId="77777777" w:rsidR="001F4544" w:rsidRPr="001F4544" w:rsidRDefault="001F4544" w:rsidP="003C0DE9">
      <w:pPr>
        <w:pStyle w:val="ListParagraph"/>
        <w:numPr>
          <w:ilvl w:val="0"/>
          <w:numId w:val="27"/>
        </w:numPr>
        <w:spacing w:after="0"/>
        <w:rPr>
          <w:lang w:val="en-AU"/>
        </w:rPr>
      </w:pPr>
      <w:r w:rsidRPr="001F4544">
        <w:rPr>
          <w:lang w:val="en-AU"/>
        </w:rPr>
        <w:t>State Environmental Planning Policy No. 55 – Remediation of Land (SEPP 55), 1998</w:t>
      </w:r>
    </w:p>
    <w:p w14:paraId="491086FC" w14:textId="61E41428" w:rsidR="00B43CE8" w:rsidRPr="00B43CE8" w:rsidRDefault="005072A3" w:rsidP="003C0DE9">
      <w:pPr>
        <w:pStyle w:val="ListParagraph"/>
        <w:numPr>
          <w:ilvl w:val="0"/>
          <w:numId w:val="27"/>
        </w:numPr>
        <w:spacing w:after="0"/>
        <w:rPr>
          <w:lang w:val="en-AU"/>
        </w:rPr>
      </w:pPr>
      <w:r>
        <w:rPr>
          <w:lang w:val="en-AU"/>
        </w:rPr>
        <w:t>Upper Hunter Development Control Plan 2015</w:t>
      </w:r>
    </w:p>
    <w:p w14:paraId="775F161B" w14:textId="77777777" w:rsidR="00DC6F87" w:rsidRDefault="00DC6F87" w:rsidP="00DC6F87">
      <w:pPr>
        <w:pStyle w:val="Heading1"/>
      </w:pPr>
      <w:r w:rsidRPr="00897C4A">
        <w:t>Review of this Policy</w:t>
      </w:r>
      <w:bookmarkEnd w:id="23"/>
    </w:p>
    <w:p w14:paraId="4E0598DB" w14:textId="7D6DD6E4" w:rsidR="00D64D3A" w:rsidRPr="00D64D3A" w:rsidRDefault="005925FA" w:rsidP="00D64D3A">
      <w:pPr>
        <w:rPr>
          <w:lang w:val="en-AU"/>
        </w:rPr>
      </w:pPr>
      <w:r w:rsidRPr="005925FA">
        <w:rPr>
          <w:lang w:val="en-AU"/>
        </w:rPr>
        <w:t>T</w:t>
      </w:r>
      <w:r w:rsidR="0088176D">
        <w:rPr>
          <w:lang w:val="en-AU"/>
        </w:rPr>
        <w:t>his policy will be reviewed on 23 October 2020</w:t>
      </w:r>
      <w:r w:rsidRPr="005925FA">
        <w:rPr>
          <w:lang w:val="en-AU"/>
        </w:rPr>
        <w:t>. The policy will also be subject to review at an earlier time in response to amendments to legislation, policy or guidelines that may directly affect the intent and application of the Policy.</w:t>
      </w:r>
    </w:p>
    <w:p w14:paraId="2F74B242" w14:textId="56434FD3" w:rsidR="00C57DF9" w:rsidRDefault="00C57DF9">
      <w:pPr>
        <w:rPr>
          <w:lang w:val="en-AU"/>
        </w:rPr>
      </w:pPr>
      <w:r>
        <w:rPr>
          <w:lang w:val="en-AU"/>
        </w:rPr>
        <w:br w:type="page"/>
      </w:r>
    </w:p>
    <w:p w14:paraId="14BEC397" w14:textId="01514006" w:rsidR="00000B42" w:rsidRPr="00D540EB" w:rsidRDefault="00744399" w:rsidP="00FF23B7">
      <w:pPr>
        <w:pStyle w:val="Heading1"/>
      </w:pPr>
      <w:bookmarkStart w:id="24" w:name="_Toc478651930"/>
      <w:r>
        <w:lastRenderedPageBreak/>
        <w:t xml:space="preserve">Managing Land Contamination </w:t>
      </w:r>
      <w:r w:rsidR="003C6644">
        <w:t xml:space="preserve">through the Planning Process </w:t>
      </w:r>
      <w:r>
        <w:t>in the Local Government Area</w:t>
      </w:r>
      <w:bookmarkEnd w:id="24"/>
    </w:p>
    <w:p w14:paraId="6C969A75" w14:textId="68B07CCD" w:rsidR="004936B8" w:rsidRPr="00FF23B7" w:rsidRDefault="00000B42" w:rsidP="00BE271C">
      <w:pPr>
        <w:pStyle w:val="Heading2"/>
        <w:spacing w:before="360"/>
        <w:ind w:left="578" w:hanging="578"/>
      </w:pPr>
      <w:bookmarkStart w:id="25" w:name="_Toc478651931"/>
      <w:r w:rsidRPr="00FF23B7">
        <w:t>Land Use Planning Functions</w:t>
      </w:r>
      <w:bookmarkEnd w:id="25"/>
    </w:p>
    <w:p w14:paraId="59DD9F89" w14:textId="4A6DC5EE" w:rsidR="00000B42" w:rsidRDefault="00000B42" w:rsidP="002C2CF2">
      <w:pPr>
        <w:rPr>
          <w:lang w:val="en-AU"/>
        </w:rPr>
      </w:pPr>
      <w:r w:rsidRPr="00000B42">
        <w:rPr>
          <w:lang w:val="en-AU"/>
        </w:rPr>
        <w:t xml:space="preserve">When carrying out planning functions under the </w:t>
      </w:r>
      <w:r w:rsidRPr="00056DE1">
        <w:rPr>
          <w:i/>
          <w:lang w:val="en-AU"/>
        </w:rPr>
        <w:t>Environmental Planning and Assessment Act</w:t>
      </w:r>
      <w:r w:rsidR="004567B7">
        <w:rPr>
          <w:i/>
          <w:lang w:val="en-AU"/>
        </w:rPr>
        <w:t xml:space="preserve"> </w:t>
      </w:r>
      <w:r w:rsidR="004567B7">
        <w:rPr>
          <w:lang w:val="en-AU"/>
        </w:rPr>
        <w:t>1979</w:t>
      </w:r>
      <w:r w:rsidRPr="00000B42">
        <w:rPr>
          <w:lang w:val="en-AU"/>
        </w:rPr>
        <w:t>, Council must consider the possibility that the previous and</w:t>
      </w:r>
      <w:r w:rsidR="004567B7">
        <w:rPr>
          <w:lang w:val="en-AU"/>
        </w:rPr>
        <w:t xml:space="preserve"> </w:t>
      </w:r>
      <w:r w:rsidRPr="00000B42">
        <w:rPr>
          <w:lang w:val="en-AU"/>
        </w:rPr>
        <w:t>/</w:t>
      </w:r>
      <w:r w:rsidR="004567B7">
        <w:rPr>
          <w:lang w:val="en-AU"/>
        </w:rPr>
        <w:t xml:space="preserve"> </w:t>
      </w:r>
      <w:r w:rsidRPr="00000B42">
        <w:rPr>
          <w:lang w:val="en-AU"/>
        </w:rPr>
        <w:t>or current land uses, and</w:t>
      </w:r>
      <w:r w:rsidR="004567B7">
        <w:rPr>
          <w:lang w:val="en-AU"/>
        </w:rPr>
        <w:t xml:space="preserve"> </w:t>
      </w:r>
      <w:r w:rsidRPr="00000B42">
        <w:rPr>
          <w:lang w:val="en-AU"/>
        </w:rPr>
        <w:t>/</w:t>
      </w:r>
      <w:r w:rsidR="004567B7">
        <w:rPr>
          <w:lang w:val="en-AU"/>
        </w:rPr>
        <w:t xml:space="preserve"> </w:t>
      </w:r>
      <w:r w:rsidRPr="00000B42">
        <w:rPr>
          <w:lang w:val="en-AU"/>
        </w:rPr>
        <w:t>or a nearby land use, has c</w:t>
      </w:r>
      <w:r w:rsidR="00A5649D">
        <w:rPr>
          <w:lang w:val="en-AU"/>
        </w:rPr>
        <w:t>aused contamination of the site</w:t>
      </w:r>
      <w:r w:rsidR="000C4247">
        <w:rPr>
          <w:lang w:val="en-AU"/>
        </w:rPr>
        <w:t>,</w:t>
      </w:r>
      <w:r w:rsidR="00A5649D">
        <w:rPr>
          <w:lang w:val="en-AU"/>
        </w:rPr>
        <w:t xml:space="preserve"> and </w:t>
      </w:r>
      <w:r w:rsidRPr="00000B42">
        <w:rPr>
          <w:lang w:val="en-AU"/>
        </w:rPr>
        <w:t xml:space="preserve">the potential risk to human health </w:t>
      </w:r>
      <w:r w:rsidR="00A5649D">
        <w:rPr>
          <w:lang w:val="en-AU"/>
        </w:rPr>
        <w:t>and</w:t>
      </w:r>
      <w:r w:rsidRPr="00000B42">
        <w:rPr>
          <w:lang w:val="en-AU"/>
        </w:rPr>
        <w:t xml:space="preserve"> the environment from that contamination.</w:t>
      </w:r>
    </w:p>
    <w:p w14:paraId="5F2C3D5E" w14:textId="77777777" w:rsidR="00BE271C" w:rsidRDefault="00BE271C"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5A24D1" w14:paraId="527689AE" w14:textId="77777777" w:rsidTr="00C8209F">
        <w:trPr>
          <w:trHeight w:val="3524"/>
        </w:trPr>
        <w:tc>
          <w:tcPr>
            <w:tcW w:w="5000" w:type="pct"/>
            <w:shd w:val="clear" w:color="auto" w:fill="F2F2F2" w:themeFill="background1" w:themeFillShade="F2"/>
            <w:vAlign w:val="center"/>
          </w:tcPr>
          <w:p w14:paraId="33100A97" w14:textId="0D3BD4E4" w:rsidR="005A24D1" w:rsidRPr="00056DE1" w:rsidRDefault="005A24D1" w:rsidP="0082506E">
            <w:pPr>
              <w:rPr>
                <w:b/>
                <w:lang w:val="en-AU"/>
              </w:rPr>
            </w:pPr>
            <w:r w:rsidRPr="00056DE1">
              <w:rPr>
                <w:b/>
                <w:lang w:val="en-AU"/>
              </w:rPr>
              <w:t>Policy Statement</w:t>
            </w:r>
            <w:r w:rsidR="00190056" w:rsidRPr="00056DE1">
              <w:rPr>
                <w:b/>
                <w:lang w:val="en-AU"/>
              </w:rPr>
              <w:t>:</w:t>
            </w:r>
          </w:p>
          <w:p w14:paraId="097320BF" w14:textId="7C9C8627" w:rsidR="005A24D1" w:rsidRPr="000C4247" w:rsidRDefault="005A24D1" w:rsidP="000C4247">
            <w:pPr>
              <w:pStyle w:val="ListParagraph"/>
              <w:numPr>
                <w:ilvl w:val="0"/>
                <w:numId w:val="28"/>
              </w:numPr>
              <w:spacing w:before="60" w:after="0"/>
              <w:ind w:left="709" w:hanging="709"/>
              <w:rPr>
                <w:lang w:val="en-AU"/>
              </w:rPr>
            </w:pPr>
            <w:r w:rsidRPr="000C4247">
              <w:rPr>
                <w:lang w:val="en-AU"/>
              </w:rPr>
              <w:t xml:space="preserve">Council shall not approve a </w:t>
            </w:r>
            <w:r w:rsidR="00C839F0" w:rsidRPr="000C4247">
              <w:rPr>
                <w:lang w:val="en-AU"/>
              </w:rPr>
              <w:t xml:space="preserve">Development </w:t>
            </w:r>
            <w:r w:rsidR="00984805" w:rsidRPr="000C4247">
              <w:rPr>
                <w:lang w:val="en-AU"/>
              </w:rPr>
              <w:t>Application</w:t>
            </w:r>
            <w:r w:rsidR="00C839F0" w:rsidRPr="000C4247">
              <w:rPr>
                <w:lang w:val="en-AU"/>
              </w:rPr>
              <w:t xml:space="preserve"> or support a Planning Proposal</w:t>
            </w:r>
            <w:r w:rsidRPr="000C4247">
              <w:rPr>
                <w:lang w:val="en-AU"/>
              </w:rPr>
              <w:t xml:space="preserve"> unless it is satisfied on the basis of information available to it under this Policy that: </w:t>
            </w:r>
          </w:p>
          <w:p w14:paraId="20BBE35B" w14:textId="1DB4123A" w:rsidR="005A24D1" w:rsidRPr="000C4247" w:rsidRDefault="005A24D1" w:rsidP="000C4247">
            <w:pPr>
              <w:pStyle w:val="ListParagraph"/>
              <w:numPr>
                <w:ilvl w:val="0"/>
                <w:numId w:val="3"/>
              </w:numPr>
              <w:spacing w:before="60"/>
              <w:ind w:left="993" w:hanging="284"/>
              <w:contextualSpacing w:val="0"/>
              <w:rPr>
                <w:lang w:val="en-AU"/>
              </w:rPr>
            </w:pPr>
            <w:r w:rsidRPr="000C4247">
              <w:rPr>
                <w:lang w:val="en-AU"/>
              </w:rPr>
              <w:t xml:space="preserve">Contamination </w:t>
            </w:r>
            <w:r w:rsidR="00C839F0" w:rsidRPr="000C4247">
              <w:rPr>
                <w:lang w:val="en-AU"/>
              </w:rPr>
              <w:t>has been considered</w:t>
            </w:r>
            <w:r w:rsidRPr="000C4247">
              <w:rPr>
                <w:lang w:val="en-AU"/>
              </w:rPr>
              <w:t xml:space="preserve">; </w:t>
            </w:r>
          </w:p>
          <w:p w14:paraId="630DD4BA" w14:textId="75960498" w:rsidR="005A24D1" w:rsidRPr="000C4247" w:rsidRDefault="005A24D1" w:rsidP="000C4247">
            <w:pPr>
              <w:pStyle w:val="ListParagraph"/>
              <w:numPr>
                <w:ilvl w:val="0"/>
                <w:numId w:val="3"/>
              </w:numPr>
              <w:spacing w:before="60"/>
              <w:ind w:left="993" w:hanging="284"/>
              <w:contextualSpacing w:val="0"/>
              <w:rPr>
                <w:lang w:val="en-AU"/>
              </w:rPr>
            </w:pPr>
            <w:r w:rsidRPr="000C4247">
              <w:rPr>
                <w:lang w:val="en-AU"/>
              </w:rPr>
              <w:t>If the land is contaminated, that the land is suitable in its contaminated state (or will be suitable following remediation) for all the uses permissible under the  approval; or</w:t>
            </w:r>
          </w:p>
          <w:p w14:paraId="2D0C7879" w14:textId="59A0D9AB" w:rsidR="00C839F0" w:rsidRPr="000C4247" w:rsidRDefault="005A24D1" w:rsidP="000C4247">
            <w:pPr>
              <w:pStyle w:val="ListParagraph"/>
              <w:numPr>
                <w:ilvl w:val="0"/>
                <w:numId w:val="3"/>
              </w:numPr>
              <w:spacing w:before="60"/>
              <w:ind w:left="993" w:hanging="284"/>
              <w:contextualSpacing w:val="0"/>
              <w:rPr>
                <w:lang w:val="en-AU"/>
              </w:rPr>
            </w:pPr>
            <w:r w:rsidRPr="000C4247">
              <w:rPr>
                <w:lang w:val="en-AU"/>
              </w:rPr>
              <w:t xml:space="preserve">If the land is contaminated, that conditions can be placed in planning instruments or on development consents and approvals under Part </w:t>
            </w:r>
            <w:r w:rsidR="002349DE" w:rsidRPr="000C4247">
              <w:rPr>
                <w:lang w:val="en-AU"/>
              </w:rPr>
              <w:t>I</w:t>
            </w:r>
            <w:r w:rsidRPr="000C4247">
              <w:rPr>
                <w:lang w:val="en-AU"/>
              </w:rPr>
              <w:t xml:space="preserve">V of the Environmental Planning and Assessment Act 1979 that will ensure any contaminated land can be remediated to a level appropriate to its intended use, prior to, </w:t>
            </w:r>
            <w:r w:rsidR="003F426B" w:rsidRPr="000C4247">
              <w:rPr>
                <w:lang w:val="en-AU"/>
              </w:rPr>
              <w:t>or during the development stage.</w:t>
            </w:r>
          </w:p>
        </w:tc>
      </w:tr>
    </w:tbl>
    <w:p w14:paraId="34E852F7" w14:textId="2A0CB317" w:rsidR="00262A47" w:rsidRDefault="00262A47">
      <w:pPr>
        <w:rPr>
          <w:lang w:val="en-AU"/>
        </w:rPr>
      </w:pPr>
    </w:p>
    <w:p w14:paraId="1BE323D4" w14:textId="6D92B0C5" w:rsidR="00167DB9" w:rsidRPr="00FF23B7" w:rsidRDefault="00167DB9" w:rsidP="00FF23B7">
      <w:pPr>
        <w:pStyle w:val="Heading2"/>
      </w:pPr>
      <w:bookmarkStart w:id="26" w:name="_Toc478651932"/>
      <w:r w:rsidRPr="00FF23B7">
        <w:t>Information Management</w:t>
      </w:r>
      <w:bookmarkEnd w:id="26"/>
    </w:p>
    <w:p w14:paraId="093120D1" w14:textId="3C5B8F31" w:rsidR="0073200B" w:rsidRDefault="00167DB9" w:rsidP="00167DB9">
      <w:pPr>
        <w:rPr>
          <w:lang w:val="en-AU"/>
        </w:rPr>
      </w:pPr>
      <w:r w:rsidRPr="006634DD">
        <w:rPr>
          <w:lang w:val="en-AU"/>
        </w:rPr>
        <w:t>Council has an important role in supplying the community with information regarding land use history, land contamination and remediation</w:t>
      </w:r>
      <w:r w:rsidR="003C6069">
        <w:rPr>
          <w:lang w:val="en-AU"/>
        </w:rPr>
        <w:t xml:space="preserve"> activities</w:t>
      </w:r>
      <w:r w:rsidRPr="006634DD">
        <w:rPr>
          <w:lang w:val="en-AU"/>
        </w:rPr>
        <w:t xml:space="preserve">. Council also has a statutory responsibility </w:t>
      </w:r>
      <w:r w:rsidR="0073200B" w:rsidRPr="00EA48B6">
        <w:rPr>
          <w:lang w:val="en-AU"/>
        </w:rPr>
        <w:t xml:space="preserve">to include certain information </w:t>
      </w:r>
      <w:r w:rsidR="0073200B" w:rsidRPr="00A92CF9">
        <w:rPr>
          <w:lang w:val="en-AU"/>
        </w:rPr>
        <w:t xml:space="preserve">on certificates issued for the purposes of s149 of the </w:t>
      </w:r>
      <w:r w:rsidR="0073200B" w:rsidRPr="00A92CF9">
        <w:rPr>
          <w:i/>
          <w:lang w:val="en-AU"/>
        </w:rPr>
        <w:t xml:space="preserve">Environmental Planning and Assessment Act </w:t>
      </w:r>
      <w:r w:rsidR="0073200B" w:rsidRPr="000237D7">
        <w:rPr>
          <w:lang w:val="en-AU"/>
        </w:rPr>
        <w:t>1979</w:t>
      </w:r>
      <w:r w:rsidR="0073200B">
        <w:rPr>
          <w:lang w:val="en-AU"/>
        </w:rPr>
        <w:t xml:space="preserve">. The information required </w:t>
      </w:r>
      <w:r w:rsidR="00790C96">
        <w:rPr>
          <w:lang w:val="en-AU"/>
        </w:rPr>
        <w:t xml:space="preserve">is </w:t>
      </w:r>
      <w:r w:rsidR="0073200B">
        <w:rPr>
          <w:lang w:val="en-AU"/>
        </w:rPr>
        <w:t>defined</w:t>
      </w:r>
      <w:r w:rsidR="0073200B">
        <w:rPr>
          <w:i/>
          <w:lang w:val="en-AU"/>
        </w:rPr>
        <w:t xml:space="preserve"> </w:t>
      </w:r>
      <w:r w:rsidR="003C6069">
        <w:rPr>
          <w:lang w:val="en-AU"/>
        </w:rPr>
        <w:t>in</w:t>
      </w:r>
      <w:r w:rsidR="0073200B">
        <w:rPr>
          <w:lang w:val="en-AU"/>
        </w:rPr>
        <w:t xml:space="preserve">: </w:t>
      </w:r>
    </w:p>
    <w:p w14:paraId="0B0CDC40" w14:textId="54090997" w:rsidR="0073200B" w:rsidRDefault="00167DB9" w:rsidP="00126D2F">
      <w:pPr>
        <w:pStyle w:val="ListParagraph"/>
        <w:numPr>
          <w:ilvl w:val="0"/>
          <w:numId w:val="18"/>
        </w:numPr>
        <w:spacing w:before="60"/>
        <w:ind w:left="760" w:hanging="357"/>
        <w:contextualSpacing w:val="0"/>
        <w:rPr>
          <w:i/>
          <w:lang w:val="en-AU"/>
        </w:rPr>
      </w:pPr>
      <w:r w:rsidRPr="0073200B">
        <w:rPr>
          <w:lang w:val="en-AU"/>
        </w:rPr>
        <w:t xml:space="preserve">s59 of the </w:t>
      </w:r>
      <w:r w:rsidRPr="0073200B">
        <w:rPr>
          <w:i/>
          <w:lang w:val="en-AU"/>
        </w:rPr>
        <w:t>Contaminated Land Management Act 1997</w:t>
      </w:r>
      <w:r w:rsidRPr="0073200B">
        <w:rPr>
          <w:lang w:val="en-AU"/>
        </w:rPr>
        <w:t xml:space="preserve"> </w:t>
      </w:r>
      <w:r w:rsidR="0073200B">
        <w:rPr>
          <w:lang w:val="en-AU"/>
        </w:rPr>
        <w:t>(</w:t>
      </w:r>
      <w:r w:rsidR="00A163F1">
        <w:rPr>
          <w:lang w:val="en-AU"/>
        </w:rPr>
        <w:t xml:space="preserve">i.e. </w:t>
      </w:r>
      <w:r w:rsidR="0073200B">
        <w:rPr>
          <w:lang w:val="en-AU"/>
        </w:rPr>
        <w:t xml:space="preserve">information </w:t>
      </w:r>
      <w:r w:rsidRPr="0073200B">
        <w:rPr>
          <w:lang w:val="en-AU"/>
        </w:rPr>
        <w:t>provided to Council by either the NSW EPA or Accredited Auditors</w:t>
      </w:r>
      <w:r w:rsidR="0073200B">
        <w:rPr>
          <w:lang w:val="en-AU"/>
        </w:rPr>
        <w:t>)</w:t>
      </w:r>
      <w:r w:rsidRPr="0073200B">
        <w:rPr>
          <w:i/>
          <w:lang w:val="en-AU"/>
        </w:rPr>
        <w:t xml:space="preserve">. </w:t>
      </w:r>
    </w:p>
    <w:p w14:paraId="10DC2E15" w14:textId="7F6B5BC7" w:rsidR="0073200B" w:rsidRPr="000237D7" w:rsidRDefault="00790C96" w:rsidP="00126D2F">
      <w:pPr>
        <w:pStyle w:val="ListParagraph"/>
        <w:numPr>
          <w:ilvl w:val="0"/>
          <w:numId w:val="18"/>
        </w:numPr>
        <w:spacing w:before="60"/>
        <w:ind w:left="760" w:hanging="357"/>
        <w:contextualSpacing w:val="0"/>
        <w:rPr>
          <w:i/>
          <w:lang w:val="en-AU"/>
        </w:rPr>
      </w:pPr>
      <w:r w:rsidRPr="006634DD">
        <w:rPr>
          <w:lang w:val="en-AU"/>
        </w:rPr>
        <w:t>Schedule 4</w:t>
      </w:r>
      <w:r>
        <w:rPr>
          <w:lang w:val="en-AU"/>
        </w:rPr>
        <w:t xml:space="preserve"> of the </w:t>
      </w:r>
      <w:r w:rsidRPr="002266E7">
        <w:rPr>
          <w:i/>
          <w:lang w:val="en-AU"/>
        </w:rPr>
        <w:t>Environmental Planning and Assessment Regulation</w:t>
      </w:r>
      <w:r w:rsidRPr="006634DD">
        <w:rPr>
          <w:lang w:val="en-AU"/>
        </w:rPr>
        <w:t xml:space="preserve"> 2000 </w:t>
      </w:r>
      <w:r>
        <w:rPr>
          <w:lang w:val="en-AU"/>
        </w:rPr>
        <w:t>(</w:t>
      </w:r>
      <w:r w:rsidR="00A163F1">
        <w:rPr>
          <w:lang w:val="en-AU"/>
        </w:rPr>
        <w:t xml:space="preserve">i.e. </w:t>
      </w:r>
      <w:r>
        <w:rPr>
          <w:lang w:val="en-AU"/>
        </w:rPr>
        <w:t>whether there is a policy adopted by Council or any other public authority that restrict</w:t>
      </w:r>
      <w:r w:rsidR="00C8209F">
        <w:rPr>
          <w:lang w:val="en-AU"/>
        </w:rPr>
        <w:t>s</w:t>
      </w:r>
      <w:r>
        <w:rPr>
          <w:lang w:val="en-AU"/>
        </w:rPr>
        <w:t xml:space="preserve"> the development of the land, in this case due to actual or potential contamination). </w:t>
      </w:r>
    </w:p>
    <w:p w14:paraId="217B51C7" w14:textId="2DAFD6B1" w:rsidR="00167DB9" w:rsidRDefault="00D7325A" w:rsidP="00167DB9">
      <w:pPr>
        <w:rPr>
          <w:lang w:val="en-AU"/>
        </w:rPr>
      </w:pPr>
      <w:r>
        <w:rPr>
          <w:lang w:val="en-AU"/>
        </w:rPr>
        <w:t>The d</w:t>
      </w:r>
      <w:r w:rsidR="00167DB9" w:rsidRPr="0073200B">
        <w:rPr>
          <w:lang w:val="en-AU"/>
        </w:rPr>
        <w:t>evelop</w:t>
      </w:r>
      <w:r>
        <w:rPr>
          <w:lang w:val="en-AU"/>
        </w:rPr>
        <w:t>ment</w:t>
      </w:r>
      <w:r w:rsidR="00167DB9" w:rsidRPr="0073200B">
        <w:rPr>
          <w:lang w:val="en-AU"/>
        </w:rPr>
        <w:t xml:space="preserve"> and </w:t>
      </w:r>
      <w:r w:rsidR="00445343" w:rsidRPr="0073200B">
        <w:rPr>
          <w:lang w:val="en-AU"/>
        </w:rPr>
        <w:t>maintena</w:t>
      </w:r>
      <w:r w:rsidR="00445343">
        <w:rPr>
          <w:lang w:val="en-AU"/>
        </w:rPr>
        <w:t>nce</w:t>
      </w:r>
      <w:r>
        <w:rPr>
          <w:lang w:val="en-AU"/>
        </w:rPr>
        <w:t xml:space="preserve"> of</w:t>
      </w:r>
      <w:r w:rsidR="00167DB9" w:rsidRPr="0073200B">
        <w:rPr>
          <w:lang w:val="en-AU"/>
        </w:rPr>
        <w:t xml:space="preserve"> a corporate Contaminated Land Information System</w:t>
      </w:r>
      <w:r w:rsidR="003C6069">
        <w:rPr>
          <w:lang w:val="en-AU"/>
        </w:rPr>
        <w:t xml:space="preserve"> </w:t>
      </w:r>
      <w:r>
        <w:rPr>
          <w:lang w:val="en-AU"/>
        </w:rPr>
        <w:t xml:space="preserve">will </w:t>
      </w:r>
      <w:r w:rsidR="009F2E8B">
        <w:rPr>
          <w:lang w:val="en-AU"/>
        </w:rPr>
        <w:t>assist</w:t>
      </w:r>
      <w:r>
        <w:rPr>
          <w:lang w:val="en-AU"/>
        </w:rPr>
        <w:t xml:space="preserve"> Council </w:t>
      </w:r>
      <w:r w:rsidR="009F2E8B">
        <w:rPr>
          <w:lang w:val="en-AU"/>
        </w:rPr>
        <w:t xml:space="preserve">to </w:t>
      </w:r>
      <w:r>
        <w:rPr>
          <w:lang w:val="en-AU"/>
        </w:rPr>
        <w:t>meet its legislative obligations</w:t>
      </w:r>
      <w:r>
        <w:rPr>
          <w:rFonts w:ascii="Calibri" w:eastAsia="Times New Roman" w:hAnsi="Calibri" w:cs="BookAntiqua"/>
          <w:i/>
          <w:sz w:val="22"/>
          <w:szCs w:val="22"/>
          <w:lang w:val="en-AU" w:eastAsia="en-AU"/>
        </w:rPr>
        <w:t>.</w:t>
      </w:r>
      <w:r>
        <w:rPr>
          <w:lang w:val="en-AU"/>
        </w:rPr>
        <w:t xml:space="preserve"> Whilst</w:t>
      </w:r>
      <w:r w:rsidRPr="00C90178">
        <w:rPr>
          <w:lang w:val="en-AU"/>
        </w:rPr>
        <w:t xml:space="preserve"> </w:t>
      </w:r>
      <w:r w:rsidR="00167DB9" w:rsidRPr="00C90178">
        <w:rPr>
          <w:lang w:val="en-AU"/>
        </w:rPr>
        <w:t xml:space="preserve">there is no legislative requirement for Council to notify a </w:t>
      </w:r>
      <w:r>
        <w:rPr>
          <w:lang w:val="en-AU"/>
        </w:rPr>
        <w:t xml:space="preserve">land </w:t>
      </w:r>
      <w:r w:rsidR="00167DB9" w:rsidRPr="00C90178">
        <w:rPr>
          <w:lang w:val="en-AU"/>
        </w:rPr>
        <w:t xml:space="preserve">owner when their land is included as potentially contaminated in a Contaminated Land Information System, </w:t>
      </w:r>
      <w:r w:rsidR="00C70FA3">
        <w:rPr>
          <w:lang w:val="en-AU"/>
        </w:rPr>
        <w:t>n</w:t>
      </w:r>
      <w:r w:rsidR="00167DB9" w:rsidRPr="00C90178">
        <w:rPr>
          <w:lang w:val="en-AU"/>
        </w:rPr>
        <w:t>otifying the landowner provides the opportunity for them to establish that the land is not contaminated a</w:t>
      </w:r>
      <w:r w:rsidR="00B64E1E">
        <w:rPr>
          <w:lang w:val="en-AU"/>
        </w:rPr>
        <w:t>nd should not be notified on a Section 149(2) Planning Certificate</w:t>
      </w:r>
      <w:r w:rsidR="00167DB9" w:rsidRPr="00C90178">
        <w:rPr>
          <w:lang w:val="en-AU"/>
        </w:rPr>
        <w:t>, or alternatively, to manage or undertake remediation of the land.</w:t>
      </w:r>
      <w:r w:rsidR="00167DB9">
        <w:rPr>
          <w:lang w:val="en-AU"/>
        </w:rPr>
        <w:t xml:space="preserve"> </w:t>
      </w:r>
      <w:r w:rsidR="00E615C3">
        <w:rPr>
          <w:lang w:val="en-AU"/>
        </w:rPr>
        <w:t xml:space="preserve">Notifying the property owner of a site’s inclusion </w:t>
      </w:r>
      <w:r w:rsidR="00C70FA3">
        <w:rPr>
          <w:lang w:val="en-AU"/>
        </w:rPr>
        <w:t xml:space="preserve">also </w:t>
      </w:r>
      <w:r w:rsidR="00A47441">
        <w:rPr>
          <w:lang w:val="en-AU"/>
        </w:rPr>
        <w:t>allows the owner the opportunity to</w:t>
      </w:r>
      <w:r w:rsidR="00E615C3">
        <w:rPr>
          <w:lang w:val="en-AU"/>
        </w:rPr>
        <w:t xml:space="preserve"> reduce the potential </w:t>
      </w:r>
      <w:r w:rsidR="00E615C3" w:rsidRPr="00C90178">
        <w:rPr>
          <w:lang w:val="en-AU"/>
        </w:rPr>
        <w:t xml:space="preserve">risk of harm to the health of </w:t>
      </w:r>
      <w:r w:rsidR="00E615C3">
        <w:rPr>
          <w:lang w:val="en-AU"/>
        </w:rPr>
        <w:t>the land’s</w:t>
      </w:r>
      <w:r w:rsidR="00E615C3" w:rsidRPr="00C90178">
        <w:rPr>
          <w:lang w:val="en-AU"/>
        </w:rPr>
        <w:t xml:space="preserve"> occupants </w:t>
      </w:r>
      <w:r w:rsidR="00E615C3">
        <w:rPr>
          <w:lang w:val="en-AU"/>
        </w:rPr>
        <w:t>and</w:t>
      </w:r>
      <w:r w:rsidR="00E615C3" w:rsidRPr="00C90178">
        <w:rPr>
          <w:lang w:val="en-AU"/>
        </w:rPr>
        <w:t xml:space="preserve"> </w:t>
      </w:r>
      <w:r w:rsidR="00E615C3">
        <w:rPr>
          <w:lang w:val="en-AU"/>
        </w:rPr>
        <w:t xml:space="preserve">to </w:t>
      </w:r>
      <w:r w:rsidR="00E615C3" w:rsidRPr="00C90178">
        <w:rPr>
          <w:lang w:val="en-AU"/>
        </w:rPr>
        <w:t>the environment</w:t>
      </w:r>
      <w:r w:rsidR="00E615C3">
        <w:rPr>
          <w:lang w:val="en-AU"/>
        </w:rPr>
        <w:t>.</w:t>
      </w:r>
    </w:p>
    <w:p w14:paraId="2BB89473" w14:textId="7B376684" w:rsidR="003004CE" w:rsidRDefault="003004CE" w:rsidP="00167DB9">
      <w:pPr>
        <w:rPr>
          <w:lang w:val="en-AU"/>
        </w:rPr>
      </w:pPr>
      <w:r>
        <w:rPr>
          <w:lang w:val="en-AU"/>
        </w:rPr>
        <w:t>Information held in the Contaminated Land Information System is also to be provided to the public by</w:t>
      </w:r>
      <w:r w:rsidRPr="003004CE">
        <w:rPr>
          <w:lang w:val="en-AU"/>
        </w:rPr>
        <w:t xml:space="preserve"> access to documents </w:t>
      </w:r>
      <w:r>
        <w:rPr>
          <w:lang w:val="en-AU"/>
        </w:rPr>
        <w:t xml:space="preserve">on request </w:t>
      </w:r>
      <w:r w:rsidRPr="003004CE">
        <w:rPr>
          <w:lang w:val="en-AU"/>
        </w:rPr>
        <w:t xml:space="preserve">in accordance with the requirements of the </w:t>
      </w:r>
      <w:r w:rsidRPr="003004CE">
        <w:rPr>
          <w:i/>
          <w:lang w:val="en-AU"/>
        </w:rPr>
        <w:t xml:space="preserve">Government </w:t>
      </w:r>
      <w:r w:rsidRPr="003004CE">
        <w:rPr>
          <w:i/>
          <w:lang w:val="en-AU"/>
        </w:rPr>
        <w:lastRenderedPageBreak/>
        <w:t>Information (Public Access) Act</w:t>
      </w:r>
      <w:r w:rsidRPr="003004CE">
        <w:rPr>
          <w:lang w:val="en-AU"/>
        </w:rPr>
        <w:t xml:space="preserve"> 2009. This includes making publicl</w:t>
      </w:r>
      <w:r w:rsidR="00C70FA3">
        <w:rPr>
          <w:lang w:val="en-AU"/>
        </w:rPr>
        <w:t xml:space="preserve">y available and free of charge </w:t>
      </w:r>
      <w:r w:rsidRPr="003004CE">
        <w:rPr>
          <w:lang w:val="en-AU"/>
        </w:rPr>
        <w:t>land co</w:t>
      </w:r>
      <w:r w:rsidR="00C70FA3">
        <w:rPr>
          <w:lang w:val="en-AU"/>
        </w:rPr>
        <w:t>ntamination consultants reports</w:t>
      </w:r>
      <w:r>
        <w:rPr>
          <w:lang w:val="en-AU"/>
        </w:rPr>
        <w:t xml:space="preserve"> filed in the system.</w:t>
      </w:r>
    </w:p>
    <w:p w14:paraId="605AE486" w14:textId="77777777" w:rsidR="00A557B7" w:rsidRDefault="00A557B7" w:rsidP="00167DB9">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167DB9" w14:paraId="2C7D5875" w14:textId="77777777" w:rsidTr="00C8209F">
        <w:trPr>
          <w:trHeight w:val="4250"/>
        </w:trPr>
        <w:tc>
          <w:tcPr>
            <w:tcW w:w="5000" w:type="pct"/>
            <w:shd w:val="clear" w:color="auto" w:fill="F2F2F2" w:themeFill="background1" w:themeFillShade="F2"/>
            <w:vAlign w:val="center"/>
          </w:tcPr>
          <w:p w14:paraId="1069D9AB" w14:textId="6AF1E5A5" w:rsidR="00167DB9" w:rsidRPr="00056DE1" w:rsidRDefault="00167DB9" w:rsidP="005F4E18">
            <w:pPr>
              <w:rPr>
                <w:b/>
                <w:lang w:val="en-AU"/>
              </w:rPr>
            </w:pPr>
            <w:r w:rsidRPr="00056DE1">
              <w:rPr>
                <w:b/>
                <w:lang w:val="en-AU"/>
              </w:rPr>
              <w:t>Policy Statement</w:t>
            </w:r>
            <w:r w:rsidR="003146A0">
              <w:rPr>
                <w:b/>
                <w:lang w:val="en-AU"/>
              </w:rPr>
              <w:t>s</w:t>
            </w:r>
            <w:r w:rsidRPr="00056DE1">
              <w:rPr>
                <w:b/>
                <w:lang w:val="en-AU"/>
              </w:rPr>
              <w:t>:</w:t>
            </w:r>
          </w:p>
          <w:p w14:paraId="185EBF7F" w14:textId="375A799A" w:rsidR="00167DB9" w:rsidRDefault="00A02919" w:rsidP="005F4E18">
            <w:pPr>
              <w:ind w:left="709" w:hanging="709"/>
              <w:rPr>
                <w:lang w:val="en-AU"/>
              </w:rPr>
            </w:pPr>
            <w:r>
              <w:rPr>
                <w:lang w:val="en-AU"/>
              </w:rPr>
              <w:t>2</w:t>
            </w:r>
            <w:r w:rsidR="00167DB9" w:rsidRPr="006634DD">
              <w:rPr>
                <w:lang w:val="en-AU"/>
              </w:rPr>
              <w:t>.</w:t>
            </w:r>
            <w:r w:rsidR="00167DB9" w:rsidRPr="006634DD">
              <w:rPr>
                <w:lang w:val="en-AU"/>
              </w:rPr>
              <w:tab/>
              <w:t xml:space="preserve">Council will develop and maintain a Contaminated Land Information System to facilitate compliance with statutory obligations, support its planning functions, and provide relevant and accurate information on contaminated land to the community in accordance with the NSW </w:t>
            </w:r>
            <w:r w:rsidR="00167DB9" w:rsidRPr="00A77900">
              <w:rPr>
                <w:i/>
                <w:lang w:val="en-AU"/>
              </w:rPr>
              <w:t>Government Information (Public Access) Act</w:t>
            </w:r>
            <w:r w:rsidR="00167DB9" w:rsidRPr="006634DD">
              <w:rPr>
                <w:lang w:val="en-AU"/>
              </w:rPr>
              <w:t xml:space="preserve"> 2009.</w:t>
            </w:r>
          </w:p>
          <w:p w14:paraId="44F35AC1" w14:textId="3391F9AB" w:rsidR="00167DB9" w:rsidRDefault="00A02919" w:rsidP="005F4E18">
            <w:pPr>
              <w:ind w:left="709" w:hanging="709"/>
              <w:rPr>
                <w:lang w:val="en-AU"/>
              </w:rPr>
            </w:pPr>
            <w:r>
              <w:rPr>
                <w:lang w:val="en-AU"/>
              </w:rPr>
              <w:t>3</w:t>
            </w:r>
            <w:r w:rsidR="00167DB9" w:rsidRPr="006634DD">
              <w:rPr>
                <w:lang w:val="en-AU"/>
              </w:rPr>
              <w:t>.</w:t>
            </w:r>
            <w:r w:rsidR="00167DB9" w:rsidRPr="006634DD">
              <w:rPr>
                <w:lang w:val="en-AU"/>
              </w:rPr>
              <w:tab/>
            </w:r>
            <w:r w:rsidR="00167DB9">
              <w:rPr>
                <w:lang w:val="en-AU"/>
              </w:rPr>
              <w:t xml:space="preserve">Where Council has a Contaminated Land Information System in place, and inclusion of a property in the system has the potential to restrict the development of the land, the property owner will be notified of the inclusion. </w:t>
            </w:r>
          </w:p>
          <w:p w14:paraId="1FD7950A" w14:textId="3D740A47" w:rsidR="00167DB9" w:rsidRPr="006115BB" w:rsidRDefault="00A02919" w:rsidP="00A02919">
            <w:pPr>
              <w:ind w:left="720" w:hanging="720"/>
              <w:rPr>
                <w:lang w:val="en-AU"/>
              </w:rPr>
            </w:pPr>
            <w:r>
              <w:rPr>
                <w:lang w:val="en-AU"/>
              </w:rPr>
              <w:t>4.</w:t>
            </w:r>
            <w:r w:rsidRPr="006634DD">
              <w:rPr>
                <w:lang w:val="en-AU"/>
              </w:rPr>
              <w:t xml:space="preserve"> </w:t>
            </w:r>
            <w:r w:rsidRPr="006634DD">
              <w:rPr>
                <w:lang w:val="en-AU"/>
              </w:rPr>
              <w:tab/>
            </w:r>
            <w:r w:rsidR="00167DB9" w:rsidRPr="00A02919">
              <w:rPr>
                <w:lang w:val="en-AU"/>
              </w:rPr>
              <w:t xml:space="preserve">Council will request that all contaminated land reports provided exempt Council from any claim for copyright that may restrict Council’s ability to provide information to the public in accordance with the </w:t>
            </w:r>
            <w:r w:rsidR="00167DB9" w:rsidRPr="00A02919">
              <w:rPr>
                <w:i/>
                <w:lang w:val="en-AU"/>
              </w:rPr>
              <w:t>Government Information (Public Access) Act</w:t>
            </w:r>
            <w:r w:rsidR="00167DB9" w:rsidRPr="00A02919">
              <w:rPr>
                <w:lang w:val="en-AU"/>
              </w:rPr>
              <w:t xml:space="preserve"> 2009 and </w:t>
            </w:r>
            <w:r w:rsidR="00167DB9" w:rsidRPr="00A02919">
              <w:rPr>
                <w:i/>
                <w:lang w:val="en-AU"/>
              </w:rPr>
              <w:t>Contaminated Land Management Act</w:t>
            </w:r>
            <w:r w:rsidR="00167DB9" w:rsidRPr="00C166E9">
              <w:rPr>
                <w:lang w:val="en-AU"/>
              </w:rPr>
              <w:t xml:space="preserve"> 1997.</w:t>
            </w:r>
          </w:p>
        </w:tc>
      </w:tr>
    </w:tbl>
    <w:p w14:paraId="0A264C34" w14:textId="54ACF068" w:rsidR="00126D2F" w:rsidRDefault="00126D2F">
      <w:pPr>
        <w:spacing w:before="0" w:after="0"/>
        <w:rPr>
          <w:rFonts w:eastAsiaTheme="majorEastAsia" w:cs="Open Sans Light"/>
          <w:b/>
          <w:bCs/>
          <w:iCs/>
        </w:rPr>
      </w:pPr>
    </w:p>
    <w:p w14:paraId="142C4085" w14:textId="5CDFA0BD" w:rsidR="00167DB9" w:rsidRPr="00135ADE" w:rsidRDefault="00167DB9" w:rsidP="00126D2F">
      <w:pPr>
        <w:pStyle w:val="Heading4"/>
        <w:numPr>
          <w:ilvl w:val="0"/>
          <w:numId w:val="0"/>
        </w:numPr>
        <w:rPr>
          <w:b/>
        </w:rPr>
      </w:pPr>
      <w:r w:rsidRPr="00135ADE">
        <w:rPr>
          <w:b/>
        </w:rPr>
        <w:t>Information to be provided on Section 149(2) Planning Certificates</w:t>
      </w:r>
    </w:p>
    <w:p w14:paraId="116E08F6" w14:textId="0B4947FB" w:rsidR="00167DB9" w:rsidRDefault="00167DB9" w:rsidP="00167DB9">
      <w:pPr>
        <w:rPr>
          <w:lang w:val="en-AU"/>
        </w:rPr>
      </w:pPr>
      <w:r w:rsidRPr="006634DD">
        <w:rPr>
          <w:lang w:val="en-AU"/>
        </w:rPr>
        <w:t xml:space="preserve">Information to be disclosed on a Section 149(2) Planning Certificate is specified </w:t>
      </w:r>
      <w:r w:rsidR="00D7325A">
        <w:rPr>
          <w:lang w:val="en-AU"/>
        </w:rPr>
        <w:t>in</w:t>
      </w:r>
      <w:r w:rsidR="00D7325A" w:rsidRPr="006634DD">
        <w:rPr>
          <w:lang w:val="en-AU"/>
        </w:rPr>
        <w:t xml:space="preserve"> </w:t>
      </w:r>
      <w:r w:rsidRPr="006634DD">
        <w:rPr>
          <w:lang w:val="en-AU"/>
        </w:rPr>
        <w:t xml:space="preserve">the </w:t>
      </w:r>
      <w:r w:rsidRPr="002266E7">
        <w:rPr>
          <w:i/>
          <w:lang w:val="en-AU"/>
        </w:rPr>
        <w:t>Environmental Planning and Assessment Regulation</w:t>
      </w:r>
      <w:r w:rsidRPr="006634DD">
        <w:rPr>
          <w:lang w:val="en-AU"/>
        </w:rPr>
        <w:t xml:space="preserve"> 2000 (Schedule 4) and </w:t>
      </w:r>
      <w:r w:rsidR="00D7325A">
        <w:rPr>
          <w:lang w:val="en-AU"/>
        </w:rPr>
        <w:t>s</w:t>
      </w:r>
      <w:r w:rsidRPr="006634DD">
        <w:rPr>
          <w:lang w:val="en-AU"/>
        </w:rPr>
        <w:t xml:space="preserve">59(2) of the </w:t>
      </w:r>
      <w:r w:rsidRPr="00A77900">
        <w:rPr>
          <w:i/>
          <w:lang w:val="en-AU"/>
        </w:rPr>
        <w:t>Contaminated Land Management Act</w:t>
      </w:r>
      <w:r w:rsidRPr="006634DD">
        <w:rPr>
          <w:lang w:val="en-AU"/>
        </w:rPr>
        <w:t xml:space="preserve"> </w:t>
      </w:r>
      <w:r w:rsidRPr="006B31F2">
        <w:rPr>
          <w:lang w:val="en-AU"/>
        </w:rPr>
        <w:t>1997.</w:t>
      </w:r>
      <w:r w:rsidRPr="006634DD">
        <w:rPr>
          <w:lang w:val="en-AU"/>
        </w:rPr>
        <w:t xml:space="preserve"> Council therefore has a legal obligation to provi</w:t>
      </w:r>
      <w:r w:rsidR="00B64E1E">
        <w:rPr>
          <w:lang w:val="en-AU"/>
        </w:rPr>
        <w:t>de certain information through Section 149(2) Planning C</w:t>
      </w:r>
      <w:r w:rsidRPr="006634DD">
        <w:rPr>
          <w:lang w:val="en-AU"/>
        </w:rPr>
        <w:t xml:space="preserve">ertificates in relation to </w:t>
      </w:r>
      <w:r w:rsidR="00BE21D2">
        <w:rPr>
          <w:lang w:val="en-AU"/>
        </w:rPr>
        <w:t xml:space="preserve">land </w:t>
      </w:r>
      <w:r w:rsidRPr="006634DD">
        <w:rPr>
          <w:lang w:val="en-AU"/>
        </w:rPr>
        <w:t>contamination.</w:t>
      </w:r>
    </w:p>
    <w:p w14:paraId="1A651CC0" w14:textId="77777777" w:rsidR="00714DBD" w:rsidRDefault="00714DBD" w:rsidP="00167DB9">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167DB9" w14:paraId="3ECB17C7" w14:textId="77777777" w:rsidTr="00612F60">
        <w:trPr>
          <w:trHeight w:val="3077"/>
        </w:trPr>
        <w:tc>
          <w:tcPr>
            <w:tcW w:w="5000" w:type="pct"/>
            <w:shd w:val="clear" w:color="auto" w:fill="F2F2F2" w:themeFill="background1" w:themeFillShade="F2"/>
            <w:vAlign w:val="center"/>
          </w:tcPr>
          <w:p w14:paraId="3DA69371" w14:textId="77777777" w:rsidR="00167DB9" w:rsidRPr="00056DE1" w:rsidRDefault="00167DB9" w:rsidP="005F4E18">
            <w:pPr>
              <w:rPr>
                <w:b/>
                <w:lang w:val="en-AU"/>
              </w:rPr>
            </w:pPr>
            <w:r w:rsidRPr="00056DE1">
              <w:rPr>
                <w:b/>
                <w:lang w:val="en-AU"/>
              </w:rPr>
              <w:t>Policy Statement:</w:t>
            </w:r>
          </w:p>
          <w:p w14:paraId="6DD64875" w14:textId="2A22AFA6" w:rsidR="00167DB9" w:rsidRPr="00201F27" w:rsidRDefault="00201F27" w:rsidP="00201F27">
            <w:pPr>
              <w:rPr>
                <w:lang w:val="en-AU"/>
              </w:rPr>
            </w:pPr>
            <w:r>
              <w:rPr>
                <w:lang w:val="en-AU"/>
              </w:rPr>
              <w:t>5.</w:t>
            </w:r>
            <w:r w:rsidRPr="006634DD">
              <w:rPr>
                <w:lang w:val="en-AU"/>
              </w:rPr>
              <w:t xml:space="preserve"> </w:t>
            </w:r>
            <w:r w:rsidRPr="006634DD">
              <w:rPr>
                <w:lang w:val="en-AU"/>
              </w:rPr>
              <w:tab/>
            </w:r>
            <w:r w:rsidR="00167DB9" w:rsidRPr="00201F27">
              <w:rPr>
                <w:lang w:val="en-AU"/>
              </w:rPr>
              <w:t xml:space="preserve">Section 149(2) Planning Certificates issued by Council are to: </w:t>
            </w:r>
          </w:p>
          <w:p w14:paraId="243AD3EC" w14:textId="77777777" w:rsidR="00167DB9" w:rsidRPr="006634DD" w:rsidRDefault="00167DB9" w:rsidP="000C4247">
            <w:pPr>
              <w:pStyle w:val="ListParagraph"/>
              <w:numPr>
                <w:ilvl w:val="0"/>
                <w:numId w:val="3"/>
              </w:numPr>
              <w:spacing w:before="60"/>
              <w:ind w:left="993" w:hanging="284"/>
              <w:contextualSpacing w:val="0"/>
              <w:rPr>
                <w:lang w:val="en-AU"/>
              </w:rPr>
            </w:pPr>
            <w:r w:rsidRPr="006634DD">
              <w:rPr>
                <w:lang w:val="en-AU"/>
              </w:rPr>
              <w:t xml:space="preserve">Contain information on matters prescribed under Section 59(2) of the </w:t>
            </w:r>
            <w:r w:rsidRPr="00A77900">
              <w:rPr>
                <w:i/>
                <w:lang w:val="en-AU"/>
              </w:rPr>
              <w:t xml:space="preserve">Contaminated Land Management Act </w:t>
            </w:r>
            <w:r w:rsidRPr="006634DD">
              <w:rPr>
                <w:lang w:val="en-AU"/>
              </w:rPr>
              <w:t>1997 th</w:t>
            </w:r>
            <w:r>
              <w:rPr>
                <w:lang w:val="en-AU"/>
              </w:rPr>
              <w:t>at are relevant to the property</w:t>
            </w:r>
          </w:p>
          <w:p w14:paraId="7FE0C59E" w14:textId="77777777" w:rsidR="00167DB9" w:rsidRDefault="00167DB9" w:rsidP="000C4247">
            <w:pPr>
              <w:pStyle w:val="ListParagraph"/>
              <w:numPr>
                <w:ilvl w:val="0"/>
                <w:numId w:val="5"/>
              </w:numPr>
              <w:spacing w:before="60"/>
              <w:ind w:left="993" w:hanging="284"/>
              <w:contextualSpacing w:val="0"/>
              <w:rPr>
                <w:lang w:val="en-AU"/>
              </w:rPr>
            </w:pPr>
            <w:r w:rsidRPr="006634DD">
              <w:rPr>
                <w:lang w:val="en-AU"/>
              </w:rPr>
              <w:t>Identify whether or not any adopted policy of Council or any other public authority restricts the development of the land (the subject of the certificate) because of the likeliho</w:t>
            </w:r>
            <w:r>
              <w:rPr>
                <w:lang w:val="en-AU"/>
              </w:rPr>
              <w:t>od of any risk of contamination</w:t>
            </w:r>
          </w:p>
          <w:p w14:paraId="6D0A4A23" w14:textId="70A3ACD1" w:rsidR="00167DB9" w:rsidRPr="006634DD" w:rsidRDefault="00167DB9" w:rsidP="000C4247">
            <w:pPr>
              <w:pStyle w:val="ListParagraph"/>
              <w:numPr>
                <w:ilvl w:val="0"/>
                <w:numId w:val="5"/>
              </w:numPr>
              <w:spacing w:before="60"/>
              <w:ind w:left="993" w:hanging="284"/>
              <w:contextualSpacing w:val="0"/>
              <w:rPr>
                <w:lang w:val="en-AU"/>
              </w:rPr>
            </w:pPr>
            <w:r>
              <w:rPr>
                <w:lang w:val="en-AU"/>
              </w:rPr>
              <w:t xml:space="preserve">Provide notations on the certificates as per Attachment </w:t>
            </w:r>
            <w:r w:rsidR="00791D50">
              <w:rPr>
                <w:lang w:val="en-AU"/>
              </w:rPr>
              <w:t>A</w:t>
            </w:r>
            <w:r>
              <w:rPr>
                <w:lang w:val="en-AU"/>
              </w:rPr>
              <w:t>.</w:t>
            </w:r>
          </w:p>
        </w:tc>
      </w:tr>
    </w:tbl>
    <w:p w14:paraId="15644987" w14:textId="77777777" w:rsidR="00C8209F" w:rsidRDefault="00C8209F" w:rsidP="00C8209F">
      <w:pPr>
        <w:pStyle w:val="Heading4"/>
        <w:numPr>
          <w:ilvl w:val="0"/>
          <w:numId w:val="0"/>
        </w:numPr>
        <w:spacing w:before="0"/>
        <w:rPr>
          <w:b/>
        </w:rPr>
      </w:pPr>
    </w:p>
    <w:p w14:paraId="33684D99" w14:textId="0FB6ADA5" w:rsidR="00167DB9" w:rsidRPr="00135ADE" w:rsidRDefault="00167DB9" w:rsidP="00C8209F">
      <w:pPr>
        <w:pStyle w:val="Heading4"/>
        <w:numPr>
          <w:ilvl w:val="0"/>
          <w:numId w:val="0"/>
        </w:numPr>
        <w:rPr>
          <w:b/>
        </w:rPr>
      </w:pPr>
      <w:r w:rsidRPr="00135ADE">
        <w:rPr>
          <w:b/>
        </w:rPr>
        <w:t>Information to be provided on Section 149(5) Planning Certificates</w:t>
      </w:r>
    </w:p>
    <w:p w14:paraId="13EE68BE" w14:textId="1764D363" w:rsidR="00167DB9" w:rsidRDefault="00167DB9" w:rsidP="00167DB9">
      <w:pPr>
        <w:rPr>
          <w:lang w:val="en-AU"/>
        </w:rPr>
      </w:pPr>
      <w:r w:rsidRPr="00187A46">
        <w:rPr>
          <w:lang w:val="en-AU"/>
        </w:rPr>
        <w:t xml:space="preserve">Section 149(5) Planning Certificates are governed by s149(5) of the </w:t>
      </w:r>
      <w:r w:rsidRPr="00A77900">
        <w:rPr>
          <w:i/>
          <w:lang w:val="en-AU"/>
        </w:rPr>
        <w:t>Environmental Planning and Assessment Act</w:t>
      </w:r>
      <w:r w:rsidRPr="00187A46">
        <w:rPr>
          <w:lang w:val="en-AU"/>
        </w:rPr>
        <w:t xml:space="preserve"> 1979, which </w:t>
      </w:r>
      <w:r w:rsidR="00BE21D2">
        <w:rPr>
          <w:lang w:val="en-AU"/>
        </w:rPr>
        <w:t>states</w:t>
      </w:r>
      <w:r w:rsidR="00BE21D2" w:rsidRPr="00187A46">
        <w:rPr>
          <w:lang w:val="en-AU"/>
        </w:rPr>
        <w:t xml:space="preserve"> </w:t>
      </w:r>
      <w:r w:rsidRPr="00187A46">
        <w:rPr>
          <w:lang w:val="en-AU"/>
        </w:rPr>
        <w:t>that “</w:t>
      </w:r>
      <w:r w:rsidRPr="002266E7">
        <w:rPr>
          <w:i/>
          <w:lang w:val="en-AU"/>
        </w:rPr>
        <w:t>a council may include advice on such other relevant matters affecting the land of which it may be aware</w:t>
      </w:r>
      <w:r w:rsidRPr="00187A46">
        <w:rPr>
          <w:lang w:val="en-AU"/>
        </w:rPr>
        <w:t xml:space="preserve">”. </w:t>
      </w:r>
      <w:r>
        <w:rPr>
          <w:lang w:val="en-AU"/>
        </w:rPr>
        <w:t>As such, t</w:t>
      </w:r>
      <w:r w:rsidRPr="00187A46">
        <w:rPr>
          <w:lang w:val="en-AU"/>
        </w:rPr>
        <w:t>here is no</w:t>
      </w:r>
      <w:r>
        <w:rPr>
          <w:lang w:val="en-AU"/>
        </w:rPr>
        <w:t xml:space="preserve"> specific</w:t>
      </w:r>
      <w:r w:rsidRPr="00187A46">
        <w:rPr>
          <w:lang w:val="en-AU"/>
        </w:rPr>
        <w:t xml:space="preserve"> legislative requirement for Council to provide information pertaining to land contamination issues on s149(5) Certificates. </w:t>
      </w:r>
      <w:r>
        <w:rPr>
          <w:lang w:val="en-AU"/>
        </w:rPr>
        <w:t>However</w:t>
      </w:r>
      <w:r w:rsidRPr="00187A46">
        <w:rPr>
          <w:lang w:val="en-AU"/>
        </w:rPr>
        <w:t xml:space="preserve">, this needs to be balanced with the fact that the Council owes the applicant a duty to take reasonable care when issuing planning certificates. </w:t>
      </w:r>
    </w:p>
    <w:p w14:paraId="49BB3E30" w14:textId="77777777" w:rsidR="00C8209F" w:rsidRDefault="00C8209F" w:rsidP="00167DB9">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167DB9" w14:paraId="10699E42" w14:textId="77777777" w:rsidTr="00612F60">
        <w:trPr>
          <w:trHeight w:val="6227"/>
        </w:trPr>
        <w:tc>
          <w:tcPr>
            <w:tcW w:w="5000" w:type="pct"/>
            <w:shd w:val="clear" w:color="auto" w:fill="F2F2F2" w:themeFill="background1" w:themeFillShade="F2"/>
            <w:vAlign w:val="center"/>
          </w:tcPr>
          <w:p w14:paraId="5701DF42" w14:textId="2A2E95F9" w:rsidR="00167DB9" w:rsidRPr="00056DE1" w:rsidRDefault="00167DB9" w:rsidP="005F4E18">
            <w:pPr>
              <w:rPr>
                <w:b/>
                <w:lang w:val="en-AU"/>
              </w:rPr>
            </w:pPr>
            <w:r w:rsidRPr="00056DE1">
              <w:rPr>
                <w:b/>
                <w:lang w:val="en-AU"/>
              </w:rPr>
              <w:lastRenderedPageBreak/>
              <w:t>Policy Statement</w:t>
            </w:r>
            <w:r w:rsidR="0024536E">
              <w:rPr>
                <w:b/>
                <w:lang w:val="en-AU"/>
              </w:rPr>
              <w:t>s</w:t>
            </w:r>
            <w:r w:rsidRPr="00056DE1">
              <w:rPr>
                <w:b/>
                <w:lang w:val="en-AU"/>
              </w:rPr>
              <w:t>:</w:t>
            </w:r>
          </w:p>
          <w:p w14:paraId="060F6710" w14:textId="469772EA" w:rsidR="00167DB9" w:rsidRDefault="00201F27" w:rsidP="00FF23B7">
            <w:pPr>
              <w:ind w:left="709" w:hanging="709"/>
              <w:rPr>
                <w:lang w:val="en-AU"/>
              </w:rPr>
            </w:pPr>
            <w:r>
              <w:rPr>
                <w:lang w:val="en-AU"/>
              </w:rPr>
              <w:t>6</w:t>
            </w:r>
            <w:r w:rsidR="00167DB9" w:rsidRPr="00187A46">
              <w:rPr>
                <w:lang w:val="en-AU"/>
              </w:rPr>
              <w:t>.</w:t>
            </w:r>
            <w:r w:rsidR="00167DB9" w:rsidRPr="00187A46">
              <w:rPr>
                <w:lang w:val="en-AU"/>
              </w:rPr>
              <w:tab/>
              <w:t xml:space="preserve">Section 149(5) Planning Certificates issued by Council are to provide information that is provided to Councils by the NSW EPA in accordance with s 58 of the </w:t>
            </w:r>
            <w:r w:rsidR="00167DB9" w:rsidRPr="00A77900">
              <w:rPr>
                <w:i/>
                <w:lang w:val="en-AU"/>
              </w:rPr>
              <w:t>Contaminated Land Management Act</w:t>
            </w:r>
            <w:r w:rsidR="00167DB9" w:rsidRPr="00187A46">
              <w:rPr>
                <w:lang w:val="en-AU"/>
              </w:rPr>
              <w:t xml:space="preserve">, that is not already included in a s149(2) Planning Certificate. </w:t>
            </w:r>
          </w:p>
          <w:p w14:paraId="278C7B22" w14:textId="632D1173" w:rsidR="00167DB9" w:rsidRDefault="00201F27" w:rsidP="005F4E18">
            <w:pPr>
              <w:ind w:left="709" w:hanging="709"/>
              <w:rPr>
                <w:lang w:val="en-AU"/>
              </w:rPr>
            </w:pPr>
            <w:r>
              <w:rPr>
                <w:lang w:val="en-AU"/>
              </w:rPr>
              <w:t>7</w:t>
            </w:r>
            <w:r w:rsidR="00167DB9" w:rsidRPr="00187A46">
              <w:rPr>
                <w:lang w:val="en-AU"/>
              </w:rPr>
              <w:t>.</w:t>
            </w:r>
            <w:r w:rsidR="00167DB9" w:rsidRPr="00187A46">
              <w:rPr>
                <w:lang w:val="en-AU"/>
              </w:rPr>
              <w:tab/>
              <w:t xml:space="preserve">If Council is aware that a site has been notified to the NSW EPA under S.60 of the </w:t>
            </w:r>
            <w:r w:rsidR="00167DB9" w:rsidRPr="00532482">
              <w:rPr>
                <w:i/>
                <w:lang w:val="en-AU"/>
              </w:rPr>
              <w:t>Contaminated Land Management Act</w:t>
            </w:r>
            <w:r w:rsidR="00167DB9" w:rsidRPr="00187A46">
              <w:rPr>
                <w:lang w:val="en-AU"/>
              </w:rPr>
              <w:t xml:space="preserve">, but </w:t>
            </w:r>
            <w:r w:rsidR="00167DB9">
              <w:rPr>
                <w:lang w:val="en-AU"/>
              </w:rPr>
              <w:t xml:space="preserve">is </w:t>
            </w:r>
            <w:r w:rsidR="00167DB9" w:rsidRPr="00187A46">
              <w:rPr>
                <w:lang w:val="en-AU"/>
              </w:rPr>
              <w:t xml:space="preserve">currently in various stages of being reviewed by the NSW EPA to assess if the contamination is significant enough to warrant regulation, </w:t>
            </w:r>
            <w:r w:rsidR="00167DB9">
              <w:rPr>
                <w:lang w:val="en-AU"/>
              </w:rPr>
              <w:t xml:space="preserve">it will provide </w:t>
            </w:r>
            <w:r w:rsidR="00167DB9" w:rsidRPr="00187A46">
              <w:rPr>
                <w:lang w:val="en-AU"/>
              </w:rPr>
              <w:t xml:space="preserve">information </w:t>
            </w:r>
            <w:r w:rsidR="00167DB9">
              <w:rPr>
                <w:lang w:val="en-AU"/>
              </w:rPr>
              <w:t xml:space="preserve">to this effect </w:t>
            </w:r>
            <w:r w:rsidR="00167DB9" w:rsidRPr="00187A46">
              <w:rPr>
                <w:lang w:val="en-AU"/>
              </w:rPr>
              <w:t xml:space="preserve">on </w:t>
            </w:r>
            <w:r w:rsidR="00167DB9">
              <w:rPr>
                <w:lang w:val="en-AU"/>
              </w:rPr>
              <w:t>the</w:t>
            </w:r>
            <w:r w:rsidR="00167DB9" w:rsidRPr="00187A46">
              <w:rPr>
                <w:lang w:val="en-AU"/>
              </w:rPr>
              <w:t xml:space="preserve"> s149(5) certificate.  </w:t>
            </w:r>
          </w:p>
          <w:p w14:paraId="22841347" w14:textId="6ACBCC06" w:rsidR="00167DB9" w:rsidRDefault="00201F27" w:rsidP="005F4E18">
            <w:pPr>
              <w:ind w:left="709" w:hanging="709"/>
              <w:rPr>
                <w:lang w:val="en-AU"/>
              </w:rPr>
            </w:pPr>
            <w:r>
              <w:rPr>
                <w:lang w:val="en-AU"/>
              </w:rPr>
              <w:t>8</w:t>
            </w:r>
            <w:r w:rsidR="00167DB9" w:rsidRPr="00187A46">
              <w:rPr>
                <w:lang w:val="en-AU"/>
              </w:rPr>
              <w:t>.</w:t>
            </w:r>
            <w:r w:rsidR="00167DB9" w:rsidRPr="00187A46">
              <w:rPr>
                <w:lang w:val="en-AU"/>
              </w:rPr>
              <w:tab/>
              <w:t xml:space="preserve">Where Council has </w:t>
            </w:r>
            <w:r w:rsidR="00167DB9">
              <w:rPr>
                <w:lang w:val="en-AU"/>
              </w:rPr>
              <w:t>a</w:t>
            </w:r>
            <w:r w:rsidR="00167DB9" w:rsidRPr="00187A46">
              <w:rPr>
                <w:lang w:val="en-AU"/>
              </w:rPr>
              <w:t xml:space="preserve"> Contaminated Land Information Management System in place, the following additional information included in the system will be provided</w:t>
            </w:r>
            <w:r w:rsidR="00B64E1E">
              <w:rPr>
                <w:lang w:val="en-AU"/>
              </w:rPr>
              <w:t xml:space="preserve"> on Section 149(5) Planning C</w:t>
            </w:r>
            <w:r w:rsidR="00167DB9">
              <w:rPr>
                <w:lang w:val="en-AU"/>
              </w:rPr>
              <w:t>ertificates</w:t>
            </w:r>
            <w:r w:rsidR="00167DB9" w:rsidRPr="00187A46">
              <w:rPr>
                <w:lang w:val="en-AU"/>
              </w:rPr>
              <w:t>:</w:t>
            </w:r>
          </w:p>
          <w:p w14:paraId="35CAA57C" w14:textId="77777777" w:rsidR="00167DB9" w:rsidRDefault="00167DB9" w:rsidP="00126D2F">
            <w:pPr>
              <w:pStyle w:val="ListParagraph"/>
              <w:numPr>
                <w:ilvl w:val="0"/>
                <w:numId w:val="5"/>
              </w:numPr>
              <w:spacing w:before="60"/>
              <w:ind w:left="993" w:hanging="284"/>
              <w:contextualSpacing w:val="0"/>
              <w:rPr>
                <w:lang w:val="en-AU"/>
              </w:rPr>
            </w:pPr>
            <w:r w:rsidRPr="00187A46">
              <w:rPr>
                <w:lang w:val="en-AU"/>
              </w:rPr>
              <w:t xml:space="preserve">Contamination category </w:t>
            </w:r>
          </w:p>
          <w:p w14:paraId="3A3B552C" w14:textId="77777777" w:rsidR="00167DB9" w:rsidRDefault="00167DB9" w:rsidP="00126D2F">
            <w:pPr>
              <w:pStyle w:val="ListParagraph"/>
              <w:numPr>
                <w:ilvl w:val="0"/>
                <w:numId w:val="5"/>
              </w:numPr>
              <w:spacing w:before="60"/>
              <w:ind w:left="993" w:hanging="284"/>
              <w:contextualSpacing w:val="0"/>
              <w:rPr>
                <w:lang w:val="en-AU"/>
              </w:rPr>
            </w:pPr>
            <w:r w:rsidRPr="00187A46">
              <w:rPr>
                <w:lang w:val="en-AU"/>
              </w:rPr>
              <w:t>Any activities listed in Table 1 of the Planning Guidelines that Council records show have occurred on the land</w:t>
            </w:r>
          </w:p>
          <w:p w14:paraId="113F4BA2" w14:textId="160963E7" w:rsidR="00167DB9" w:rsidRPr="00187A46" w:rsidRDefault="00167DB9" w:rsidP="00126D2F">
            <w:pPr>
              <w:pStyle w:val="ListParagraph"/>
              <w:numPr>
                <w:ilvl w:val="0"/>
                <w:numId w:val="5"/>
              </w:numPr>
              <w:spacing w:before="60"/>
              <w:ind w:left="993" w:hanging="284"/>
              <w:contextualSpacing w:val="0"/>
              <w:rPr>
                <w:lang w:val="en-AU"/>
              </w:rPr>
            </w:pPr>
            <w:r>
              <w:rPr>
                <w:lang w:val="en-AU"/>
              </w:rPr>
              <w:t xml:space="preserve">Any information to </w:t>
            </w:r>
            <w:r w:rsidR="0024536E">
              <w:rPr>
                <w:lang w:val="en-AU"/>
              </w:rPr>
              <w:t>Council's knowledge</w:t>
            </w:r>
            <w:r w:rsidR="00262849">
              <w:rPr>
                <w:lang w:val="en-AU"/>
              </w:rPr>
              <w:t>,</w:t>
            </w:r>
            <w:r w:rsidR="0024536E">
              <w:rPr>
                <w:lang w:val="en-AU"/>
              </w:rPr>
              <w:t xml:space="preserve"> that </w:t>
            </w:r>
            <w:r>
              <w:rPr>
                <w:lang w:val="en-AU"/>
              </w:rPr>
              <w:t>indicate</w:t>
            </w:r>
            <w:r w:rsidR="0024536E">
              <w:rPr>
                <w:lang w:val="en-AU"/>
              </w:rPr>
              <w:t>s</w:t>
            </w:r>
            <w:r>
              <w:rPr>
                <w:lang w:val="en-AU"/>
              </w:rPr>
              <w:t xml:space="preserve"> the property may be affected</w:t>
            </w:r>
            <w:r w:rsidR="0024536E">
              <w:rPr>
                <w:lang w:val="en-AU"/>
              </w:rPr>
              <w:t xml:space="preserve"> </w:t>
            </w:r>
            <w:r>
              <w:rPr>
                <w:lang w:val="en-AU"/>
              </w:rPr>
              <w:t xml:space="preserve">by </w:t>
            </w:r>
            <w:r w:rsidRPr="00187A46">
              <w:rPr>
                <w:lang w:val="en-AU"/>
              </w:rPr>
              <w:t xml:space="preserve">emerging contaminants </w:t>
            </w:r>
            <w:r w:rsidR="0024536E">
              <w:rPr>
                <w:lang w:val="en-AU"/>
              </w:rPr>
              <w:t>or</w:t>
            </w:r>
            <w:r w:rsidRPr="00187A46">
              <w:rPr>
                <w:lang w:val="en-AU"/>
              </w:rPr>
              <w:t xml:space="preserve"> contaminating activities of concern</w:t>
            </w:r>
          </w:p>
          <w:p w14:paraId="5DB292C2" w14:textId="77777777" w:rsidR="006B31F2" w:rsidRDefault="00167DB9" w:rsidP="00126D2F">
            <w:pPr>
              <w:pStyle w:val="ListParagraph"/>
              <w:numPr>
                <w:ilvl w:val="0"/>
                <w:numId w:val="5"/>
              </w:numPr>
              <w:spacing w:before="60"/>
              <w:ind w:left="993" w:hanging="284"/>
              <w:contextualSpacing w:val="0"/>
              <w:rPr>
                <w:lang w:val="en-AU"/>
              </w:rPr>
            </w:pPr>
            <w:r>
              <w:rPr>
                <w:lang w:val="en-AU"/>
              </w:rPr>
              <w:t>References to a</w:t>
            </w:r>
            <w:r w:rsidRPr="00187A46">
              <w:rPr>
                <w:lang w:val="en-AU"/>
              </w:rPr>
              <w:t>ny site investigations</w:t>
            </w:r>
            <w:r>
              <w:rPr>
                <w:lang w:val="en-AU"/>
              </w:rPr>
              <w:t xml:space="preserve"> included in the register </w:t>
            </w:r>
          </w:p>
          <w:p w14:paraId="30B7A60A" w14:textId="26B502C1" w:rsidR="00167DB9" w:rsidRPr="00187A46" w:rsidRDefault="00167DB9" w:rsidP="00126D2F">
            <w:pPr>
              <w:pStyle w:val="ListParagraph"/>
              <w:numPr>
                <w:ilvl w:val="0"/>
                <w:numId w:val="5"/>
              </w:numPr>
              <w:spacing w:before="60"/>
              <w:ind w:left="993" w:hanging="284"/>
              <w:contextualSpacing w:val="0"/>
              <w:rPr>
                <w:lang w:val="en-AU"/>
              </w:rPr>
            </w:pPr>
            <w:r w:rsidRPr="00187A46">
              <w:rPr>
                <w:lang w:val="en-AU"/>
              </w:rPr>
              <w:t>Any notifications of remediation.</w:t>
            </w:r>
          </w:p>
        </w:tc>
      </w:tr>
    </w:tbl>
    <w:p w14:paraId="340CC0CD" w14:textId="77777777" w:rsidR="00714DBD" w:rsidRDefault="00714DBD" w:rsidP="002C2CF2">
      <w:pPr>
        <w:rPr>
          <w:lang w:val="en-AU"/>
        </w:rPr>
      </w:pPr>
    </w:p>
    <w:p w14:paraId="30CAF9CB" w14:textId="4B33978F" w:rsidR="005F4E18" w:rsidRPr="000237D7" w:rsidRDefault="00A7153B" w:rsidP="00FF23B7">
      <w:pPr>
        <w:pStyle w:val="Heading2"/>
      </w:pPr>
      <w:bookmarkStart w:id="27" w:name="_Toc478651933"/>
      <w:r>
        <w:t>Certification</w:t>
      </w:r>
      <w:r w:rsidRPr="000237D7">
        <w:t xml:space="preserve"> </w:t>
      </w:r>
      <w:r w:rsidR="005F4E18" w:rsidRPr="000237D7">
        <w:t>Requirements</w:t>
      </w:r>
      <w:bookmarkEnd w:id="27"/>
    </w:p>
    <w:p w14:paraId="77E1513F" w14:textId="349E2B53" w:rsidR="005F4E18" w:rsidRPr="003F426B" w:rsidRDefault="005F4E18" w:rsidP="005F4E18">
      <w:pPr>
        <w:rPr>
          <w:lang w:val="en-AU"/>
        </w:rPr>
      </w:pPr>
      <w:r w:rsidRPr="003F426B">
        <w:rPr>
          <w:lang w:val="en-AU"/>
        </w:rPr>
        <w:t xml:space="preserve">Contaminated site assessments are inherently complex and usually present a wide range of issues. Engaging professionals who have the relevant qualifications, competencies and experience is important when investigating and managing contaminated sites. For this purpose, </w:t>
      </w:r>
      <w:r w:rsidR="004365FF">
        <w:rPr>
          <w:lang w:val="en-AU"/>
        </w:rPr>
        <w:t>Contaminated Land Consultant c</w:t>
      </w:r>
      <w:r w:rsidRPr="003F426B">
        <w:rPr>
          <w:lang w:val="en-AU"/>
        </w:rPr>
        <w:t xml:space="preserve">ertification schemes have </w:t>
      </w:r>
      <w:r w:rsidR="004365FF">
        <w:rPr>
          <w:lang w:val="en-AU"/>
        </w:rPr>
        <w:t>been developed to ensure those C</w:t>
      </w:r>
      <w:r w:rsidRPr="003F426B">
        <w:rPr>
          <w:lang w:val="en-AU"/>
        </w:rPr>
        <w:t>onsultants dealing with contaminated sites have the necessary competencies to carry out the work. Certification under a recognised schem</w:t>
      </w:r>
      <w:r w:rsidR="004365FF">
        <w:rPr>
          <w:lang w:val="en-AU"/>
        </w:rPr>
        <w:t>e should be interpreted as the C</w:t>
      </w:r>
      <w:r w:rsidRPr="003F426B">
        <w:rPr>
          <w:lang w:val="en-AU"/>
        </w:rPr>
        <w:t>onsultant meeting at least an acceptable minimum standard of competency. Currently, the certification schemes recognised by NSW EPA and the Council are:</w:t>
      </w:r>
    </w:p>
    <w:p w14:paraId="2CECBE8A" w14:textId="77777777" w:rsidR="005F4E18" w:rsidRPr="00174EB7" w:rsidRDefault="005F4E18" w:rsidP="00126D2F">
      <w:pPr>
        <w:pStyle w:val="ListParagraph"/>
        <w:numPr>
          <w:ilvl w:val="0"/>
          <w:numId w:val="18"/>
        </w:numPr>
        <w:spacing w:before="60"/>
        <w:ind w:left="760" w:hanging="357"/>
        <w:contextualSpacing w:val="0"/>
        <w:rPr>
          <w:lang w:val="en-AU"/>
        </w:rPr>
      </w:pPr>
      <w:r w:rsidRPr="00174EB7">
        <w:rPr>
          <w:lang w:val="en-AU"/>
        </w:rPr>
        <w:t>Site Contamination Practitioners Australia (SCPA) scheme for Certified Practitioner – Site Assessment and Management (CP SAM)</w:t>
      </w:r>
    </w:p>
    <w:p w14:paraId="11566D15" w14:textId="77777777" w:rsidR="005F4E18" w:rsidRPr="00174EB7" w:rsidRDefault="005F4E18" w:rsidP="00126D2F">
      <w:pPr>
        <w:pStyle w:val="ListParagraph"/>
        <w:numPr>
          <w:ilvl w:val="0"/>
          <w:numId w:val="18"/>
        </w:numPr>
        <w:spacing w:before="60"/>
        <w:ind w:left="760" w:hanging="357"/>
        <w:contextualSpacing w:val="0"/>
        <w:rPr>
          <w:lang w:val="en-AU"/>
        </w:rPr>
      </w:pPr>
      <w:r w:rsidRPr="00174EB7">
        <w:rPr>
          <w:lang w:val="en-AU"/>
        </w:rPr>
        <w:t>Environment Institute of Australia and New Zealand’s (EIANZ) Contaminated Land Assessment Specialist Certified Environmental Practitioner (CLA Specialist CEnvP) schem</w:t>
      </w:r>
      <w:r>
        <w:rPr>
          <w:lang w:val="en-AU"/>
        </w:rPr>
        <w:t>e</w:t>
      </w:r>
    </w:p>
    <w:p w14:paraId="3BA373E7" w14:textId="77777777" w:rsidR="005F4E18" w:rsidRPr="00174EB7" w:rsidRDefault="005F4E18" w:rsidP="00126D2F">
      <w:pPr>
        <w:pStyle w:val="ListParagraph"/>
        <w:numPr>
          <w:ilvl w:val="0"/>
          <w:numId w:val="18"/>
        </w:numPr>
        <w:spacing w:before="60"/>
        <w:ind w:left="760" w:hanging="357"/>
        <w:contextualSpacing w:val="0"/>
        <w:rPr>
          <w:lang w:val="en-AU"/>
        </w:rPr>
      </w:pPr>
      <w:r w:rsidRPr="00174EB7">
        <w:rPr>
          <w:lang w:val="en-AU"/>
        </w:rPr>
        <w:t>Soil Science Australia (SSA) Certified Professional Soil Scientist Contaminated Site Assessment and Management (CPSS CSAM) certification.</w:t>
      </w:r>
    </w:p>
    <w:tbl>
      <w:tblPr>
        <w:tblStyle w:val="TableGrid"/>
        <w:tblW w:w="0" w:type="auto"/>
        <w:shd w:val="clear" w:color="auto" w:fill="F2F2F2" w:themeFill="background1" w:themeFillShade="F2"/>
        <w:tblLook w:val="04A0" w:firstRow="1" w:lastRow="0" w:firstColumn="1" w:lastColumn="0" w:noHBand="0" w:noVBand="1"/>
      </w:tblPr>
      <w:tblGrid>
        <w:gridCol w:w="9236"/>
      </w:tblGrid>
      <w:tr w:rsidR="005F4E18" w14:paraId="39364EAB" w14:textId="77777777" w:rsidTr="00ED7A7B">
        <w:trPr>
          <w:trHeight w:val="3599"/>
        </w:trPr>
        <w:tc>
          <w:tcPr>
            <w:tcW w:w="9236" w:type="dxa"/>
            <w:shd w:val="clear" w:color="auto" w:fill="F2F2F2" w:themeFill="background1" w:themeFillShade="F2"/>
            <w:vAlign w:val="center"/>
          </w:tcPr>
          <w:p w14:paraId="0495A285" w14:textId="77777777" w:rsidR="005F4E18" w:rsidRPr="00056DE1" w:rsidRDefault="005F4E18" w:rsidP="00ED7A7B">
            <w:pPr>
              <w:rPr>
                <w:b/>
                <w:lang w:val="en-AU"/>
              </w:rPr>
            </w:pPr>
            <w:r w:rsidRPr="00056DE1">
              <w:rPr>
                <w:b/>
                <w:lang w:val="en-AU"/>
              </w:rPr>
              <w:lastRenderedPageBreak/>
              <w:t xml:space="preserve">Policy Statement: </w:t>
            </w:r>
          </w:p>
          <w:p w14:paraId="70E9A1D8" w14:textId="5F379EE5" w:rsidR="005F4E18" w:rsidRPr="00201F27" w:rsidRDefault="00201F27" w:rsidP="00ED7A7B">
            <w:pPr>
              <w:ind w:left="720" w:hanging="600"/>
              <w:rPr>
                <w:lang w:val="en-AU"/>
              </w:rPr>
            </w:pPr>
            <w:r>
              <w:rPr>
                <w:lang w:val="en-AU"/>
              </w:rPr>
              <w:t>9.</w:t>
            </w:r>
            <w:r w:rsidRPr="006634DD">
              <w:rPr>
                <w:lang w:val="en-AU"/>
              </w:rPr>
              <w:t xml:space="preserve"> </w:t>
            </w:r>
            <w:r w:rsidRPr="006634DD">
              <w:rPr>
                <w:lang w:val="en-AU"/>
              </w:rPr>
              <w:tab/>
            </w:r>
            <w:r w:rsidR="0024536E">
              <w:rPr>
                <w:lang w:val="en-AU"/>
              </w:rPr>
              <w:t>Contaminated land r</w:t>
            </w:r>
            <w:r w:rsidR="005F4E18" w:rsidRPr="00201F27">
              <w:rPr>
                <w:lang w:val="en-AU"/>
              </w:rPr>
              <w:t xml:space="preserve">eports are to be prepared, or reviewed and approved by an appropriately qualified and certified </w:t>
            </w:r>
            <w:r w:rsidR="004365FF">
              <w:rPr>
                <w:lang w:val="en-AU"/>
              </w:rPr>
              <w:t>Environmental C</w:t>
            </w:r>
            <w:r w:rsidR="005F4E18" w:rsidRPr="00201F27">
              <w:rPr>
                <w:lang w:val="en-AU"/>
              </w:rPr>
              <w:t>onsultant (for any reports submitted from 1 July 2017 and onwards).  Currently, the certification schemes recognised by NSW EPA and the Council are (noting other schemes may become recognised):</w:t>
            </w:r>
          </w:p>
          <w:p w14:paraId="790D4537" w14:textId="77777777" w:rsidR="005F4E18" w:rsidRPr="002C2CF2" w:rsidRDefault="005F4E18" w:rsidP="00126D2F">
            <w:pPr>
              <w:pStyle w:val="ListParagraph"/>
              <w:numPr>
                <w:ilvl w:val="0"/>
                <w:numId w:val="3"/>
              </w:numPr>
              <w:spacing w:before="60"/>
              <w:ind w:left="993" w:hanging="284"/>
              <w:contextualSpacing w:val="0"/>
              <w:rPr>
                <w:lang w:val="en-AU"/>
              </w:rPr>
            </w:pPr>
            <w:r w:rsidRPr="002C2CF2">
              <w:rPr>
                <w:lang w:val="en-AU"/>
              </w:rPr>
              <w:t>Site Contamination Practitioners Australia (SCPA) scheme</w:t>
            </w:r>
          </w:p>
          <w:p w14:paraId="0D253749" w14:textId="77777777" w:rsidR="005F4E18" w:rsidRPr="002C2CF2" w:rsidRDefault="005F4E18" w:rsidP="00126D2F">
            <w:pPr>
              <w:pStyle w:val="ListParagraph"/>
              <w:numPr>
                <w:ilvl w:val="0"/>
                <w:numId w:val="3"/>
              </w:numPr>
              <w:spacing w:before="60"/>
              <w:ind w:left="993" w:hanging="284"/>
              <w:contextualSpacing w:val="0"/>
              <w:rPr>
                <w:lang w:val="en-AU"/>
              </w:rPr>
            </w:pPr>
            <w:r w:rsidRPr="002C2CF2">
              <w:rPr>
                <w:lang w:val="en-AU"/>
              </w:rPr>
              <w:t xml:space="preserve">Environment Institute of Australia and New Zealand’s (EIANZ) Contaminated Land Assessment Specialist Certified Environmental Practitioner (CLA Specialist CEnvP) scheme </w:t>
            </w:r>
          </w:p>
          <w:p w14:paraId="2C9DB505" w14:textId="156F6689" w:rsidR="005F4E18" w:rsidRPr="00A02919" w:rsidRDefault="005F4E18" w:rsidP="00126D2F">
            <w:pPr>
              <w:pStyle w:val="ListParagraph"/>
              <w:numPr>
                <w:ilvl w:val="0"/>
                <w:numId w:val="3"/>
              </w:numPr>
              <w:spacing w:before="60"/>
              <w:ind w:left="993" w:hanging="284"/>
              <w:contextualSpacing w:val="0"/>
              <w:rPr>
                <w:lang w:val="en-AU"/>
              </w:rPr>
            </w:pPr>
            <w:r w:rsidRPr="002C2CF2">
              <w:rPr>
                <w:lang w:val="en-AU"/>
              </w:rPr>
              <w:t>Soil Science Australia (SSA) Certified Professional Soil Scientist Contaminated Site Assessment and Management (CPSS CSAM) certification.</w:t>
            </w:r>
          </w:p>
        </w:tc>
      </w:tr>
    </w:tbl>
    <w:p w14:paraId="51E3FCA4" w14:textId="77777777" w:rsidR="003000C1" w:rsidRDefault="003000C1" w:rsidP="002C2CF2">
      <w:pPr>
        <w:rPr>
          <w:lang w:val="en-AU"/>
        </w:rPr>
      </w:pPr>
    </w:p>
    <w:p w14:paraId="382292E8" w14:textId="77777777" w:rsidR="003F426B" w:rsidRPr="00FF23B7" w:rsidRDefault="003F426B" w:rsidP="00FF23B7">
      <w:pPr>
        <w:pStyle w:val="Heading2"/>
      </w:pPr>
      <w:bookmarkStart w:id="28" w:name="_Toc478651934"/>
      <w:r w:rsidRPr="00FF23B7">
        <w:t>Investigation and Reporting Standards</w:t>
      </w:r>
      <w:bookmarkEnd w:id="28"/>
    </w:p>
    <w:p w14:paraId="22BBA9C9" w14:textId="2D622B9F" w:rsidR="009B508D" w:rsidRDefault="003F426B" w:rsidP="002C2CF2">
      <w:pPr>
        <w:rPr>
          <w:lang w:val="en-AU"/>
        </w:rPr>
      </w:pPr>
      <w:r w:rsidRPr="003F426B">
        <w:rPr>
          <w:lang w:val="en-AU"/>
        </w:rPr>
        <w:t xml:space="preserve">Given the complexity and technical nature of contaminated land reports, </w:t>
      </w:r>
      <w:r w:rsidR="004365FF">
        <w:rPr>
          <w:lang w:val="en-AU"/>
        </w:rPr>
        <w:t>it is essential that C</w:t>
      </w:r>
      <w:r w:rsidR="00A7153B">
        <w:rPr>
          <w:lang w:val="en-AU"/>
        </w:rPr>
        <w:t>onsultant</w:t>
      </w:r>
      <w:r w:rsidR="0024536E">
        <w:rPr>
          <w:lang w:val="en-AU"/>
        </w:rPr>
        <w:t>s</w:t>
      </w:r>
      <w:r w:rsidR="00A7153B">
        <w:rPr>
          <w:lang w:val="en-AU"/>
        </w:rPr>
        <w:t xml:space="preserve"> complete investigations and reporting in accordance with </w:t>
      </w:r>
      <w:r w:rsidR="00E72D1F">
        <w:rPr>
          <w:lang w:val="en-AU"/>
        </w:rPr>
        <w:t xml:space="preserve">the EPA prepared and adopted guidelines. To further </w:t>
      </w:r>
      <w:r w:rsidR="00E72D1F" w:rsidRPr="003F426B">
        <w:rPr>
          <w:lang w:val="en-AU"/>
        </w:rPr>
        <w:t xml:space="preserve">assist Council staff </w:t>
      </w:r>
      <w:r w:rsidR="0024536E">
        <w:rPr>
          <w:lang w:val="en-AU"/>
        </w:rPr>
        <w:t xml:space="preserve">when assessing planning applications, </w:t>
      </w:r>
      <w:r w:rsidRPr="003F426B">
        <w:rPr>
          <w:lang w:val="en-AU"/>
        </w:rPr>
        <w:t xml:space="preserve">an accompanying </w:t>
      </w:r>
      <w:r w:rsidR="0024536E">
        <w:rPr>
          <w:lang w:val="en-AU"/>
        </w:rPr>
        <w:t xml:space="preserve">report </w:t>
      </w:r>
      <w:r w:rsidRPr="003F426B">
        <w:rPr>
          <w:lang w:val="en-AU"/>
        </w:rPr>
        <w:t xml:space="preserve">synthesis, presenting </w:t>
      </w:r>
      <w:r w:rsidR="00373FFD">
        <w:rPr>
          <w:lang w:val="en-AU"/>
        </w:rPr>
        <w:t>project</w:t>
      </w:r>
      <w:r w:rsidR="00035B70">
        <w:rPr>
          <w:lang w:val="en-AU"/>
        </w:rPr>
        <w:t xml:space="preserve"> background, scope, </w:t>
      </w:r>
      <w:r w:rsidR="00373FFD">
        <w:rPr>
          <w:lang w:val="en-AU"/>
        </w:rPr>
        <w:t xml:space="preserve">objectives, </w:t>
      </w:r>
      <w:r w:rsidRPr="003F426B">
        <w:rPr>
          <w:lang w:val="en-AU"/>
        </w:rPr>
        <w:t xml:space="preserve">key issues, investigation findings and recommendations </w:t>
      </w:r>
      <w:r w:rsidR="00A02919">
        <w:rPr>
          <w:lang w:val="en-AU"/>
        </w:rPr>
        <w:t>is</w:t>
      </w:r>
      <w:r w:rsidRPr="003F426B">
        <w:rPr>
          <w:lang w:val="en-AU"/>
        </w:rPr>
        <w:t xml:space="preserve"> </w:t>
      </w:r>
      <w:r w:rsidR="00E72D1F">
        <w:rPr>
          <w:lang w:val="en-AU"/>
        </w:rPr>
        <w:t xml:space="preserve">to be provided with each report. </w:t>
      </w:r>
      <w:r w:rsidRPr="003F426B">
        <w:rPr>
          <w:lang w:val="en-AU"/>
        </w:rPr>
        <w:t xml:space="preserve"> </w:t>
      </w:r>
    </w:p>
    <w:p w14:paraId="2F4DA116" w14:textId="77777777" w:rsidR="00C8209F" w:rsidRDefault="00C8209F"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3F426B" w14:paraId="23975ABA" w14:textId="77777777" w:rsidTr="00C8209F">
        <w:trPr>
          <w:trHeight w:val="2193"/>
        </w:trPr>
        <w:tc>
          <w:tcPr>
            <w:tcW w:w="5000" w:type="pct"/>
            <w:shd w:val="clear" w:color="auto" w:fill="F2F2F2" w:themeFill="background1" w:themeFillShade="F2"/>
            <w:vAlign w:val="center"/>
          </w:tcPr>
          <w:p w14:paraId="4B267224" w14:textId="583C4932" w:rsidR="003F426B" w:rsidRPr="00056DE1" w:rsidRDefault="003F426B" w:rsidP="00ED7A7B">
            <w:pPr>
              <w:rPr>
                <w:b/>
                <w:lang w:val="en-AU"/>
              </w:rPr>
            </w:pPr>
            <w:r w:rsidRPr="00056DE1">
              <w:rPr>
                <w:b/>
                <w:lang w:val="en-AU"/>
              </w:rPr>
              <w:t>Policy Statement</w:t>
            </w:r>
            <w:r w:rsidR="0024536E">
              <w:rPr>
                <w:b/>
                <w:lang w:val="en-AU"/>
              </w:rPr>
              <w:t>s</w:t>
            </w:r>
            <w:r w:rsidRPr="00056DE1">
              <w:rPr>
                <w:b/>
                <w:lang w:val="en-AU"/>
              </w:rPr>
              <w:t xml:space="preserve">: </w:t>
            </w:r>
          </w:p>
          <w:p w14:paraId="2563E3E3" w14:textId="309E3A81" w:rsidR="00D5382F" w:rsidRPr="00201F27" w:rsidRDefault="00201F27" w:rsidP="00ED7A7B">
            <w:pPr>
              <w:ind w:left="720" w:hanging="720"/>
              <w:rPr>
                <w:lang w:val="en-AU"/>
              </w:rPr>
            </w:pPr>
            <w:r>
              <w:rPr>
                <w:lang w:val="en-AU"/>
              </w:rPr>
              <w:t>10.</w:t>
            </w:r>
            <w:r w:rsidRPr="006634DD">
              <w:rPr>
                <w:lang w:val="en-AU"/>
              </w:rPr>
              <w:t xml:space="preserve"> </w:t>
            </w:r>
            <w:r w:rsidRPr="006634DD">
              <w:rPr>
                <w:lang w:val="en-AU"/>
              </w:rPr>
              <w:tab/>
            </w:r>
            <w:r w:rsidR="003F426B" w:rsidRPr="00201F27">
              <w:rPr>
                <w:lang w:val="en-AU"/>
              </w:rPr>
              <w:t xml:space="preserve">All investigations and accompanying reports provided to Council are to be completed in accordance with </w:t>
            </w:r>
            <w:r w:rsidR="00CB6F1A" w:rsidRPr="00201F27">
              <w:rPr>
                <w:lang w:val="en-AU"/>
              </w:rPr>
              <w:t>NSW EPA prepared and adopted guidelines</w:t>
            </w:r>
            <w:r w:rsidR="003F426B" w:rsidRPr="00201F27">
              <w:rPr>
                <w:lang w:val="en-AU"/>
              </w:rPr>
              <w:t>.</w:t>
            </w:r>
          </w:p>
          <w:p w14:paraId="3EB0E6E9" w14:textId="12148ECF" w:rsidR="003F426B" w:rsidRPr="00201F27" w:rsidRDefault="00201F27" w:rsidP="00ED7A7B">
            <w:pPr>
              <w:ind w:left="720" w:hanging="720"/>
              <w:rPr>
                <w:lang w:val="en-AU"/>
              </w:rPr>
            </w:pPr>
            <w:r>
              <w:rPr>
                <w:lang w:val="en-AU"/>
              </w:rPr>
              <w:t>11.</w:t>
            </w:r>
            <w:r w:rsidRPr="006634DD">
              <w:rPr>
                <w:lang w:val="en-AU"/>
              </w:rPr>
              <w:t xml:space="preserve"> </w:t>
            </w:r>
            <w:r w:rsidRPr="006634DD">
              <w:rPr>
                <w:lang w:val="en-AU"/>
              </w:rPr>
              <w:tab/>
            </w:r>
            <w:r w:rsidR="003F426B" w:rsidRPr="00201F27">
              <w:rPr>
                <w:lang w:val="en-AU"/>
              </w:rPr>
              <w:t>All contaminated land reports provided to Council are required to include a summary report synthesising key findings and recommendations.</w:t>
            </w:r>
          </w:p>
        </w:tc>
      </w:tr>
    </w:tbl>
    <w:p w14:paraId="368971EA" w14:textId="77777777" w:rsidR="003000C1" w:rsidRDefault="003000C1" w:rsidP="002C2CF2">
      <w:pPr>
        <w:rPr>
          <w:lang w:val="en-AU"/>
        </w:rPr>
      </w:pPr>
    </w:p>
    <w:p w14:paraId="60AEA376" w14:textId="77777777" w:rsidR="003F426B" w:rsidRPr="00FF23B7" w:rsidRDefault="003F426B" w:rsidP="00FF23B7">
      <w:pPr>
        <w:pStyle w:val="Heading2"/>
      </w:pPr>
      <w:bookmarkStart w:id="29" w:name="_Toc478651935"/>
      <w:r w:rsidRPr="00FF23B7">
        <w:t>Site Investigation, Remediation and Validation</w:t>
      </w:r>
      <w:bookmarkEnd w:id="29"/>
    </w:p>
    <w:p w14:paraId="63387C1F" w14:textId="2A03564B" w:rsidR="002600B8" w:rsidRDefault="002600B8" w:rsidP="002600B8">
      <w:pPr>
        <w:rPr>
          <w:rFonts w:eastAsia="Calibri" w:cs="Open Sans Light"/>
        </w:rPr>
      </w:pPr>
      <w:r w:rsidRPr="000237D7">
        <w:rPr>
          <w:rFonts w:eastAsia="Calibri" w:cs="Open Sans Light"/>
        </w:rPr>
        <w:t xml:space="preserve">To ensure </w:t>
      </w:r>
      <w:r w:rsidR="00A02919" w:rsidRPr="000237D7">
        <w:rPr>
          <w:rFonts w:eastAsia="Calibri" w:cs="Open Sans Light"/>
        </w:rPr>
        <w:t xml:space="preserve">Councils satisfy their legislative </w:t>
      </w:r>
      <w:r w:rsidR="00A93183" w:rsidRPr="000237D7">
        <w:rPr>
          <w:rFonts w:eastAsia="Calibri" w:cs="Open Sans Light"/>
        </w:rPr>
        <w:t xml:space="preserve">obligations </w:t>
      </w:r>
      <w:r w:rsidRPr="000237D7">
        <w:rPr>
          <w:rFonts w:eastAsia="Calibri" w:cs="Open Sans Light"/>
        </w:rPr>
        <w:t xml:space="preserve">when considering planning applications, an appropriate investigation process </w:t>
      </w:r>
      <w:r w:rsidR="00A02919" w:rsidRPr="000237D7">
        <w:rPr>
          <w:rFonts w:eastAsia="Calibri" w:cs="Open Sans Light"/>
        </w:rPr>
        <w:t>based on the following stages is required.</w:t>
      </w:r>
    </w:p>
    <w:p w14:paraId="5029A72D" w14:textId="77777777" w:rsidR="00C8209F" w:rsidRPr="000237D7" w:rsidRDefault="00C8209F" w:rsidP="00C8209F">
      <w:pPr>
        <w:spacing w:before="0"/>
        <w:rPr>
          <w:lang w:val="en-AU"/>
        </w:rPr>
      </w:pPr>
    </w:p>
    <w:p w14:paraId="58C1DD01" w14:textId="77777777" w:rsidR="003F426B" w:rsidRPr="00135ADE" w:rsidRDefault="003F426B" w:rsidP="00C8209F">
      <w:pPr>
        <w:pStyle w:val="Heading4"/>
        <w:numPr>
          <w:ilvl w:val="0"/>
          <w:numId w:val="0"/>
        </w:numPr>
        <w:spacing w:before="0"/>
        <w:ind w:left="864" w:hanging="864"/>
        <w:rPr>
          <w:b/>
        </w:rPr>
      </w:pPr>
      <w:r w:rsidRPr="008E57B2">
        <w:rPr>
          <w:b/>
        </w:rPr>
        <w:t>Initial Evaluation</w:t>
      </w:r>
    </w:p>
    <w:p w14:paraId="2AB80BF5" w14:textId="771D1497" w:rsidR="00826CE0" w:rsidRDefault="003F426B" w:rsidP="002C2CF2">
      <w:pPr>
        <w:rPr>
          <w:lang w:val="en-AU"/>
        </w:rPr>
      </w:pPr>
      <w:r w:rsidRPr="003F426B">
        <w:rPr>
          <w:lang w:val="en-AU"/>
        </w:rPr>
        <w:t xml:space="preserve">An Initial Evaluation </w:t>
      </w:r>
      <w:r w:rsidR="00373FFD">
        <w:rPr>
          <w:lang w:val="en-AU"/>
        </w:rPr>
        <w:t>is to</w:t>
      </w:r>
      <w:r w:rsidR="00A02919">
        <w:rPr>
          <w:lang w:val="en-AU"/>
        </w:rPr>
        <w:t xml:space="preserve"> be</w:t>
      </w:r>
      <w:r w:rsidRPr="003F426B">
        <w:rPr>
          <w:lang w:val="en-AU"/>
        </w:rPr>
        <w:t xml:space="preserve"> completed by Council</w:t>
      </w:r>
      <w:r w:rsidR="00373FFD">
        <w:rPr>
          <w:lang w:val="en-AU"/>
        </w:rPr>
        <w:t>. It</w:t>
      </w:r>
      <w:r w:rsidRPr="003F426B">
        <w:rPr>
          <w:lang w:val="en-AU"/>
        </w:rPr>
        <w:t xml:space="preserve"> aims to determine whether contamination </w:t>
      </w:r>
      <w:r w:rsidR="00373FFD">
        <w:rPr>
          <w:lang w:val="en-AU"/>
        </w:rPr>
        <w:t xml:space="preserve">needs </w:t>
      </w:r>
      <w:r w:rsidRPr="003F426B">
        <w:rPr>
          <w:lang w:val="en-AU"/>
        </w:rPr>
        <w:t xml:space="preserve">to be addressed during the assessment of a </w:t>
      </w:r>
      <w:r w:rsidR="00984805">
        <w:rPr>
          <w:lang w:val="en-AU"/>
        </w:rPr>
        <w:t>Planning Application</w:t>
      </w:r>
      <w:r w:rsidRPr="003F426B">
        <w:rPr>
          <w:lang w:val="en-AU"/>
        </w:rPr>
        <w:t xml:space="preserve"> (as required by clauses 6 and 7 of SEPP 55), and to therefore determine whether further information is required for Council to conduct its pl</w:t>
      </w:r>
      <w:r w:rsidR="006634DD">
        <w:rPr>
          <w:lang w:val="en-AU"/>
        </w:rPr>
        <w:t>anning functions in good faith.</w:t>
      </w:r>
    </w:p>
    <w:p w14:paraId="36D4A241" w14:textId="77777777" w:rsidR="00C8209F" w:rsidRDefault="00C8209F"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4A1BCC58" w14:textId="77777777" w:rsidTr="00ED7A7B">
        <w:trPr>
          <w:trHeight w:val="1142"/>
        </w:trPr>
        <w:tc>
          <w:tcPr>
            <w:tcW w:w="5000" w:type="pct"/>
            <w:shd w:val="clear" w:color="auto" w:fill="F2F2F2" w:themeFill="background1" w:themeFillShade="F2"/>
            <w:vAlign w:val="center"/>
          </w:tcPr>
          <w:p w14:paraId="1A2EB2A1" w14:textId="0F02EC6C" w:rsidR="006634DD" w:rsidRPr="00056DE1" w:rsidRDefault="006634DD" w:rsidP="002600B8">
            <w:pPr>
              <w:rPr>
                <w:b/>
                <w:lang w:val="en-AU"/>
              </w:rPr>
            </w:pPr>
            <w:r w:rsidRPr="00056DE1">
              <w:rPr>
                <w:b/>
                <w:lang w:val="en-AU"/>
              </w:rPr>
              <w:t>Policy Statement</w:t>
            </w:r>
            <w:r w:rsidR="00E34766" w:rsidRPr="00056DE1">
              <w:rPr>
                <w:b/>
                <w:lang w:val="en-AU"/>
              </w:rPr>
              <w:t>:</w:t>
            </w:r>
          </w:p>
          <w:p w14:paraId="2D44F946" w14:textId="51694790" w:rsidR="006634DD" w:rsidRDefault="006634DD" w:rsidP="00984805">
            <w:pPr>
              <w:ind w:left="709" w:hanging="709"/>
              <w:rPr>
                <w:lang w:val="en-AU"/>
              </w:rPr>
            </w:pPr>
            <w:r w:rsidRPr="006634DD">
              <w:rPr>
                <w:lang w:val="en-AU"/>
              </w:rPr>
              <w:t>1</w:t>
            </w:r>
            <w:r w:rsidR="00201F27">
              <w:rPr>
                <w:lang w:val="en-AU"/>
              </w:rPr>
              <w:t>2</w:t>
            </w:r>
            <w:r w:rsidRPr="006634DD">
              <w:rPr>
                <w:lang w:val="en-AU"/>
              </w:rPr>
              <w:t>.</w:t>
            </w:r>
            <w:r w:rsidRPr="006634DD">
              <w:rPr>
                <w:lang w:val="en-AU"/>
              </w:rPr>
              <w:tab/>
              <w:t xml:space="preserve">An initial evaluation is to be completed by Council for all </w:t>
            </w:r>
            <w:r w:rsidR="00373FFD">
              <w:rPr>
                <w:lang w:val="en-AU"/>
              </w:rPr>
              <w:t xml:space="preserve">land use </w:t>
            </w:r>
            <w:r w:rsidR="00984805">
              <w:rPr>
                <w:lang w:val="en-AU"/>
              </w:rPr>
              <w:t>Planning Applications</w:t>
            </w:r>
            <w:r w:rsidRPr="006634DD">
              <w:rPr>
                <w:lang w:val="en-AU"/>
              </w:rPr>
              <w:t>.</w:t>
            </w:r>
          </w:p>
        </w:tc>
      </w:tr>
    </w:tbl>
    <w:p w14:paraId="02E19E59" w14:textId="77777777" w:rsidR="006634DD" w:rsidRPr="00135ADE" w:rsidRDefault="006634DD" w:rsidP="00FF23B7">
      <w:pPr>
        <w:pStyle w:val="Heading4"/>
        <w:numPr>
          <w:ilvl w:val="0"/>
          <w:numId w:val="0"/>
        </w:numPr>
        <w:ind w:left="864" w:hanging="864"/>
        <w:rPr>
          <w:b/>
        </w:rPr>
      </w:pPr>
      <w:r w:rsidRPr="00135ADE">
        <w:rPr>
          <w:b/>
        </w:rPr>
        <w:lastRenderedPageBreak/>
        <w:t>Preliminary Site Investigation</w:t>
      </w:r>
    </w:p>
    <w:p w14:paraId="53BAD40B" w14:textId="486772E1" w:rsidR="003F426B" w:rsidRDefault="00ED7A7B" w:rsidP="002C2CF2">
      <w:pPr>
        <w:rPr>
          <w:lang w:val="en-AU"/>
        </w:rPr>
      </w:pPr>
      <w:r>
        <w:rPr>
          <w:lang w:val="en-AU"/>
        </w:rPr>
        <w:t xml:space="preserve">A </w:t>
      </w:r>
      <w:r w:rsidRPr="006634DD">
        <w:rPr>
          <w:lang w:val="en-AU"/>
        </w:rPr>
        <w:t xml:space="preserve">Preliminary Site Investigation </w:t>
      </w:r>
      <w:r>
        <w:rPr>
          <w:lang w:val="en-AU"/>
        </w:rPr>
        <w:t>is provided by the Proponent. The</w:t>
      </w:r>
      <w:r w:rsidR="006634DD" w:rsidRPr="006634DD">
        <w:rPr>
          <w:lang w:val="en-AU"/>
        </w:rPr>
        <w:t xml:space="preserve"> main objectives are to identify any past or present potentially contaminating activities, provide a preliminary assessment of any site contamination, and if required, provide a basis for a Detailed Site Investigation.</w:t>
      </w:r>
    </w:p>
    <w:p w14:paraId="16616D8F" w14:textId="77777777" w:rsidR="00C8209F" w:rsidRDefault="00C8209F"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7ECF784E" w14:textId="77777777" w:rsidTr="00C8209F">
        <w:trPr>
          <w:trHeight w:val="1835"/>
        </w:trPr>
        <w:tc>
          <w:tcPr>
            <w:tcW w:w="5000" w:type="pct"/>
            <w:shd w:val="clear" w:color="auto" w:fill="F2F2F2" w:themeFill="background1" w:themeFillShade="F2"/>
            <w:vAlign w:val="center"/>
          </w:tcPr>
          <w:p w14:paraId="1886812D" w14:textId="716DF5C9" w:rsidR="006634DD" w:rsidRPr="00056DE1" w:rsidRDefault="00E34766" w:rsidP="00827580">
            <w:pPr>
              <w:rPr>
                <w:b/>
                <w:lang w:val="en-AU"/>
              </w:rPr>
            </w:pPr>
            <w:r w:rsidRPr="00056DE1">
              <w:rPr>
                <w:b/>
                <w:lang w:val="en-AU"/>
              </w:rPr>
              <w:t>Policy Statement:</w:t>
            </w:r>
          </w:p>
          <w:p w14:paraId="3150AB7C" w14:textId="4C2EE808" w:rsidR="006634DD" w:rsidRDefault="006634DD" w:rsidP="00657755">
            <w:pPr>
              <w:ind w:left="709" w:hanging="709"/>
              <w:rPr>
                <w:lang w:val="en-AU"/>
              </w:rPr>
            </w:pPr>
            <w:r w:rsidRPr="006634DD">
              <w:rPr>
                <w:lang w:val="en-AU"/>
              </w:rPr>
              <w:t>1</w:t>
            </w:r>
            <w:r w:rsidR="00201F27">
              <w:rPr>
                <w:lang w:val="en-AU"/>
              </w:rPr>
              <w:t>3</w:t>
            </w:r>
            <w:r w:rsidRPr="006634DD">
              <w:rPr>
                <w:lang w:val="en-AU"/>
              </w:rPr>
              <w:t>.</w:t>
            </w:r>
            <w:r w:rsidRPr="006634DD">
              <w:rPr>
                <w:lang w:val="en-AU"/>
              </w:rPr>
              <w:tab/>
              <w:t>A Preliminary Site Investigation is required when an Initial Evaluation identifies that contamination is, or may be present on</w:t>
            </w:r>
            <w:r w:rsidR="00657755">
              <w:rPr>
                <w:lang w:val="en-AU"/>
              </w:rPr>
              <w:t xml:space="preserve"> the site,</w:t>
            </w:r>
            <w:r w:rsidRPr="006634DD">
              <w:rPr>
                <w:lang w:val="en-AU"/>
              </w:rPr>
              <w:t xml:space="preserve"> or </w:t>
            </w:r>
            <w:r w:rsidR="00657755">
              <w:rPr>
                <w:lang w:val="en-AU"/>
              </w:rPr>
              <w:t xml:space="preserve">if potential or actual contamination on an </w:t>
            </w:r>
            <w:r w:rsidRPr="006634DD">
              <w:rPr>
                <w:lang w:val="en-AU"/>
              </w:rPr>
              <w:t xml:space="preserve">adjacent </w:t>
            </w:r>
            <w:r w:rsidR="00657755">
              <w:rPr>
                <w:lang w:val="en-AU"/>
              </w:rPr>
              <w:t>area has the potential to migrate to the site</w:t>
            </w:r>
            <w:r w:rsidRPr="006634DD">
              <w:rPr>
                <w:lang w:val="en-AU"/>
              </w:rPr>
              <w:t>.</w:t>
            </w:r>
          </w:p>
        </w:tc>
      </w:tr>
    </w:tbl>
    <w:p w14:paraId="5C57C2A3" w14:textId="77777777" w:rsidR="00C8209F" w:rsidRDefault="00C8209F" w:rsidP="00C8209F">
      <w:pPr>
        <w:pStyle w:val="Heading4"/>
        <w:numPr>
          <w:ilvl w:val="0"/>
          <w:numId w:val="0"/>
        </w:numPr>
        <w:spacing w:before="0"/>
        <w:ind w:left="864" w:hanging="864"/>
        <w:rPr>
          <w:b/>
          <w:lang w:val="en-AU"/>
        </w:rPr>
      </w:pPr>
    </w:p>
    <w:p w14:paraId="2213F981" w14:textId="77777777" w:rsidR="006634DD" w:rsidRPr="00135ADE" w:rsidRDefault="006634DD" w:rsidP="00C8209F">
      <w:pPr>
        <w:pStyle w:val="Heading4"/>
        <w:numPr>
          <w:ilvl w:val="0"/>
          <w:numId w:val="0"/>
        </w:numPr>
        <w:spacing w:before="0"/>
        <w:ind w:left="864" w:hanging="864"/>
        <w:rPr>
          <w:b/>
          <w:lang w:val="en-AU"/>
        </w:rPr>
      </w:pPr>
      <w:r w:rsidRPr="00135ADE">
        <w:rPr>
          <w:b/>
          <w:lang w:val="en-AU"/>
        </w:rPr>
        <w:t>Detailed Site Investigation</w:t>
      </w:r>
    </w:p>
    <w:p w14:paraId="6EC6DC5B" w14:textId="27AECCBF" w:rsidR="006634DD" w:rsidRDefault="00ED7A7B" w:rsidP="002C2CF2">
      <w:pPr>
        <w:rPr>
          <w:lang w:val="en-AU"/>
        </w:rPr>
      </w:pPr>
      <w:r>
        <w:rPr>
          <w:lang w:val="en-AU"/>
        </w:rPr>
        <w:t>A Detailed</w:t>
      </w:r>
      <w:r w:rsidRPr="006634DD">
        <w:rPr>
          <w:lang w:val="en-AU"/>
        </w:rPr>
        <w:t xml:space="preserve"> Site Investigation </w:t>
      </w:r>
      <w:r>
        <w:rPr>
          <w:lang w:val="en-AU"/>
        </w:rPr>
        <w:t>is provided by the Proponent. The</w:t>
      </w:r>
      <w:r w:rsidR="006634DD" w:rsidRPr="006634DD">
        <w:rPr>
          <w:lang w:val="en-AU"/>
        </w:rPr>
        <w:t xml:space="preserve"> objectives are to define the nature, extent and degree of contamination, to assess potential risk posed by contaminants to human health and the environment, and to obtain sufficient information to develop a Remedial Action Plan, if required. It should be noted that the Detailed Site Investigation Stage of the process may entail several investigations and reports.</w:t>
      </w:r>
    </w:p>
    <w:p w14:paraId="32B4C78A" w14:textId="77777777" w:rsidR="00C8209F" w:rsidRDefault="00C8209F"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6020C3F6" w14:textId="77777777" w:rsidTr="003C0DE9">
        <w:trPr>
          <w:trHeight w:val="3385"/>
        </w:trPr>
        <w:tc>
          <w:tcPr>
            <w:tcW w:w="5000" w:type="pct"/>
            <w:shd w:val="clear" w:color="auto" w:fill="F2F2F2" w:themeFill="background1" w:themeFillShade="F2"/>
            <w:vAlign w:val="center"/>
          </w:tcPr>
          <w:p w14:paraId="5F9CF4FA" w14:textId="01EA78BF" w:rsidR="006634DD" w:rsidRPr="00056DE1" w:rsidRDefault="00E34766" w:rsidP="00827580">
            <w:pPr>
              <w:rPr>
                <w:b/>
                <w:lang w:val="en-AU"/>
              </w:rPr>
            </w:pPr>
            <w:r w:rsidRPr="00056DE1">
              <w:rPr>
                <w:b/>
                <w:lang w:val="en-AU"/>
              </w:rPr>
              <w:t>Policy Statement:</w:t>
            </w:r>
          </w:p>
          <w:p w14:paraId="236F07B1" w14:textId="3E885618" w:rsidR="006634DD" w:rsidRDefault="006634DD" w:rsidP="001D5694">
            <w:pPr>
              <w:rPr>
                <w:lang w:val="en-AU"/>
              </w:rPr>
            </w:pPr>
            <w:r w:rsidRPr="006634DD">
              <w:rPr>
                <w:lang w:val="en-AU"/>
              </w:rPr>
              <w:t>1</w:t>
            </w:r>
            <w:r w:rsidR="00201F27">
              <w:rPr>
                <w:lang w:val="en-AU"/>
              </w:rPr>
              <w:t>4</w:t>
            </w:r>
            <w:r w:rsidRPr="006634DD">
              <w:rPr>
                <w:lang w:val="en-AU"/>
              </w:rPr>
              <w:t>.</w:t>
            </w:r>
            <w:r w:rsidRPr="006634DD">
              <w:rPr>
                <w:lang w:val="en-AU"/>
              </w:rPr>
              <w:tab/>
              <w:t>A Detailed Site Investigation is required:</w:t>
            </w:r>
          </w:p>
          <w:p w14:paraId="7586E837" w14:textId="701D6335" w:rsidR="006634DD" w:rsidRPr="006634DD" w:rsidRDefault="006634DD" w:rsidP="00126D2F">
            <w:pPr>
              <w:pStyle w:val="ListParagraph"/>
              <w:numPr>
                <w:ilvl w:val="0"/>
                <w:numId w:val="3"/>
              </w:numPr>
              <w:spacing w:before="60"/>
              <w:ind w:left="993" w:hanging="284"/>
              <w:contextualSpacing w:val="0"/>
              <w:rPr>
                <w:lang w:val="en-AU"/>
              </w:rPr>
            </w:pPr>
            <w:r w:rsidRPr="006634DD">
              <w:rPr>
                <w:lang w:val="en-AU"/>
              </w:rPr>
              <w:t>Where the Preliminary Site Investigation indicates</w:t>
            </w:r>
            <w:r w:rsidR="00594938">
              <w:rPr>
                <w:lang w:val="en-AU"/>
              </w:rPr>
              <w:t xml:space="preserve"> that the land is</w:t>
            </w:r>
            <w:r w:rsidR="000A720A">
              <w:rPr>
                <w:lang w:val="en-AU"/>
              </w:rPr>
              <w:t>, or may be</w:t>
            </w:r>
            <w:r w:rsidR="00594938">
              <w:rPr>
                <w:lang w:val="en-AU"/>
              </w:rPr>
              <w:t xml:space="preserve"> contaminated</w:t>
            </w:r>
          </w:p>
          <w:p w14:paraId="53877ACB" w14:textId="31451EDB" w:rsidR="006634DD" w:rsidRPr="006634DD" w:rsidRDefault="00515EFF" w:rsidP="00126D2F">
            <w:pPr>
              <w:pStyle w:val="ListParagraph"/>
              <w:numPr>
                <w:ilvl w:val="0"/>
                <w:numId w:val="3"/>
              </w:numPr>
              <w:spacing w:before="60"/>
              <w:ind w:left="993" w:hanging="284"/>
              <w:contextualSpacing w:val="0"/>
              <w:rPr>
                <w:lang w:val="en-AU"/>
              </w:rPr>
            </w:pPr>
            <w:r>
              <w:rPr>
                <w:lang w:val="en-AU"/>
              </w:rPr>
              <w:t>When the s</w:t>
            </w:r>
            <w:r w:rsidR="006634DD" w:rsidRPr="006634DD">
              <w:rPr>
                <w:lang w:val="en-AU"/>
              </w:rPr>
              <w:t xml:space="preserve">ite is, or was, formally used for an activity listed in Table 1 of the Managing Land Contamination Planning Guidelines (refer Attachment </w:t>
            </w:r>
            <w:r w:rsidR="00791D50">
              <w:rPr>
                <w:lang w:val="en-AU"/>
              </w:rPr>
              <w:t>B</w:t>
            </w:r>
            <w:r w:rsidR="006634DD" w:rsidRPr="006634DD">
              <w:rPr>
                <w:lang w:val="en-AU"/>
              </w:rPr>
              <w:t>), or other potentially contaminating activit</w:t>
            </w:r>
            <w:r w:rsidR="0014683D">
              <w:rPr>
                <w:lang w:val="en-AU"/>
              </w:rPr>
              <w:t>ies known to Council</w:t>
            </w:r>
            <w:r w:rsidR="006634DD" w:rsidRPr="006634DD">
              <w:rPr>
                <w:lang w:val="en-AU"/>
              </w:rPr>
              <w:t>, and a land use change is proposed that has the potential to increase the ri</w:t>
            </w:r>
            <w:r w:rsidR="00594938">
              <w:rPr>
                <w:lang w:val="en-AU"/>
              </w:rPr>
              <w:t>sk of exposure to contamination</w:t>
            </w:r>
          </w:p>
          <w:p w14:paraId="1AB6567D" w14:textId="15CB00A2" w:rsidR="006634DD" w:rsidRPr="006634DD" w:rsidRDefault="006634DD" w:rsidP="00126D2F">
            <w:pPr>
              <w:pStyle w:val="ListParagraph"/>
              <w:numPr>
                <w:ilvl w:val="0"/>
                <w:numId w:val="4"/>
              </w:numPr>
              <w:spacing w:before="60"/>
              <w:ind w:left="993" w:hanging="284"/>
              <w:contextualSpacing w:val="0"/>
              <w:rPr>
                <w:lang w:val="en-AU"/>
              </w:rPr>
            </w:pPr>
            <w:r w:rsidRPr="006634DD">
              <w:rPr>
                <w:lang w:val="en-AU"/>
              </w:rPr>
              <w:t>To accompany a remediation proposal or notification.</w:t>
            </w:r>
          </w:p>
        </w:tc>
      </w:tr>
    </w:tbl>
    <w:p w14:paraId="51E1D185" w14:textId="77777777" w:rsidR="006634DD" w:rsidRDefault="006634DD" w:rsidP="00C8209F">
      <w:pPr>
        <w:spacing w:before="0"/>
        <w:rPr>
          <w:lang w:val="en-AU"/>
        </w:rPr>
      </w:pPr>
    </w:p>
    <w:p w14:paraId="76CEB50F" w14:textId="77777777" w:rsidR="006634DD" w:rsidRPr="00135ADE" w:rsidRDefault="006634DD" w:rsidP="00C8209F">
      <w:pPr>
        <w:pStyle w:val="Heading4"/>
        <w:numPr>
          <w:ilvl w:val="0"/>
          <w:numId w:val="0"/>
        </w:numPr>
        <w:spacing w:before="0"/>
        <w:ind w:left="864" w:hanging="864"/>
        <w:rPr>
          <w:b/>
          <w:lang w:val="en-AU"/>
        </w:rPr>
      </w:pPr>
      <w:r w:rsidRPr="00135ADE">
        <w:rPr>
          <w:b/>
          <w:lang w:val="en-AU"/>
        </w:rPr>
        <w:t>Remedial Action Plan</w:t>
      </w:r>
    </w:p>
    <w:p w14:paraId="07929B45" w14:textId="61FAB313" w:rsidR="006634DD" w:rsidRDefault="00ED7A7B" w:rsidP="002C2CF2">
      <w:pPr>
        <w:rPr>
          <w:lang w:val="en-AU"/>
        </w:rPr>
      </w:pPr>
      <w:r>
        <w:rPr>
          <w:lang w:val="en-AU"/>
        </w:rPr>
        <w:t>A Remedial Action Plan</w:t>
      </w:r>
      <w:r w:rsidRPr="006634DD">
        <w:rPr>
          <w:lang w:val="en-AU"/>
        </w:rPr>
        <w:t xml:space="preserve"> </w:t>
      </w:r>
      <w:r>
        <w:rPr>
          <w:lang w:val="en-AU"/>
        </w:rPr>
        <w:t>is provided by the Proponent. The</w:t>
      </w:r>
      <w:r w:rsidR="006634DD" w:rsidRPr="006634DD">
        <w:rPr>
          <w:lang w:val="en-AU"/>
        </w:rPr>
        <w:t xml:space="preserve"> objectives are to set remediation objectives and document the process to remediate the</w:t>
      </w:r>
      <w:r w:rsidR="00881682">
        <w:rPr>
          <w:lang w:val="en-AU"/>
        </w:rPr>
        <w:t xml:space="preserve"> site</w:t>
      </w:r>
      <w:r w:rsidR="00035B70">
        <w:rPr>
          <w:lang w:val="en-AU"/>
        </w:rPr>
        <w:t>. The proposed remediation is to (as a minimum) reduce the risk from contamination to acceptable levels for the proposed land use scenario</w:t>
      </w:r>
      <w:r w:rsidR="006634DD" w:rsidRPr="006634DD">
        <w:rPr>
          <w:lang w:val="en-AU"/>
        </w:rPr>
        <w:t xml:space="preserve">. </w:t>
      </w:r>
      <w:r w:rsidR="00035B70">
        <w:rPr>
          <w:lang w:val="en-AU"/>
        </w:rPr>
        <w:t>The Remedial Action Plan</w:t>
      </w:r>
      <w:r w:rsidR="006634DD" w:rsidRPr="006634DD">
        <w:rPr>
          <w:lang w:val="en-AU"/>
        </w:rPr>
        <w:t xml:space="preserve"> should be based on the information from </w:t>
      </w:r>
      <w:r w:rsidR="00035B70">
        <w:rPr>
          <w:lang w:val="en-AU"/>
        </w:rPr>
        <w:t xml:space="preserve">previous </w:t>
      </w:r>
      <w:r w:rsidR="006634DD" w:rsidRPr="006634DD">
        <w:rPr>
          <w:lang w:val="en-AU"/>
        </w:rPr>
        <w:t xml:space="preserve">investigations. </w:t>
      </w:r>
    </w:p>
    <w:p w14:paraId="2044CBDF" w14:textId="77777777" w:rsidR="006634DD" w:rsidRDefault="006634DD"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27C9DF5B" w14:textId="77777777" w:rsidTr="003C0DE9">
        <w:trPr>
          <w:trHeight w:val="3251"/>
        </w:trPr>
        <w:tc>
          <w:tcPr>
            <w:tcW w:w="5000" w:type="pct"/>
            <w:shd w:val="clear" w:color="auto" w:fill="F2F2F2" w:themeFill="background1" w:themeFillShade="F2"/>
            <w:vAlign w:val="center"/>
          </w:tcPr>
          <w:p w14:paraId="49D9EBFF" w14:textId="1BD0F7E8" w:rsidR="006634DD" w:rsidRPr="00056DE1" w:rsidRDefault="00E34766" w:rsidP="00827580">
            <w:pPr>
              <w:rPr>
                <w:b/>
                <w:lang w:val="en-AU"/>
              </w:rPr>
            </w:pPr>
            <w:r w:rsidRPr="00056DE1">
              <w:rPr>
                <w:b/>
                <w:lang w:val="en-AU"/>
              </w:rPr>
              <w:lastRenderedPageBreak/>
              <w:t>Policy Statement</w:t>
            </w:r>
            <w:r w:rsidR="0024536E">
              <w:rPr>
                <w:b/>
                <w:lang w:val="en-AU"/>
              </w:rPr>
              <w:t>s</w:t>
            </w:r>
            <w:r w:rsidRPr="00056DE1">
              <w:rPr>
                <w:b/>
                <w:lang w:val="en-AU"/>
              </w:rPr>
              <w:t>:</w:t>
            </w:r>
          </w:p>
          <w:p w14:paraId="483F7399" w14:textId="5A5BD958" w:rsidR="006634DD" w:rsidRDefault="006634DD" w:rsidP="00827580">
            <w:pPr>
              <w:ind w:left="709" w:hanging="709"/>
              <w:rPr>
                <w:lang w:val="en-AU"/>
              </w:rPr>
            </w:pPr>
            <w:r w:rsidRPr="006634DD">
              <w:rPr>
                <w:lang w:val="en-AU"/>
              </w:rPr>
              <w:t>1</w:t>
            </w:r>
            <w:r w:rsidR="00201F27">
              <w:rPr>
                <w:lang w:val="en-AU"/>
              </w:rPr>
              <w:t>5</w:t>
            </w:r>
            <w:r w:rsidRPr="006634DD">
              <w:rPr>
                <w:lang w:val="en-AU"/>
              </w:rPr>
              <w:t>.</w:t>
            </w:r>
            <w:r w:rsidRPr="006634DD">
              <w:rPr>
                <w:lang w:val="en-AU"/>
              </w:rPr>
              <w:tab/>
              <w:t xml:space="preserve">A Remedial Action Plan is required where the Detailed Site Investigation identifies that remediation or management is needed to render the </w:t>
            </w:r>
            <w:r w:rsidR="00515EFF">
              <w:rPr>
                <w:lang w:val="en-AU"/>
              </w:rPr>
              <w:t>s</w:t>
            </w:r>
            <w:r w:rsidRPr="006634DD">
              <w:rPr>
                <w:lang w:val="en-AU"/>
              </w:rPr>
              <w:t>ite suitable for its intended land use.</w:t>
            </w:r>
          </w:p>
          <w:p w14:paraId="454285E1" w14:textId="7B6512E0" w:rsidR="006634DD" w:rsidRDefault="00201F27" w:rsidP="00827580">
            <w:pPr>
              <w:ind w:left="709" w:hanging="709"/>
              <w:rPr>
                <w:lang w:val="en-AU"/>
              </w:rPr>
            </w:pPr>
            <w:r>
              <w:rPr>
                <w:lang w:val="en-AU"/>
              </w:rPr>
              <w:t>16</w:t>
            </w:r>
            <w:r w:rsidR="006634DD" w:rsidRPr="006634DD">
              <w:rPr>
                <w:lang w:val="en-AU"/>
              </w:rPr>
              <w:t>.</w:t>
            </w:r>
            <w:r w:rsidR="006634DD" w:rsidRPr="006634DD">
              <w:rPr>
                <w:lang w:val="en-AU"/>
              </w:rPr>
              <w:tab/>
              <w:t xml:space="preserve">A Remedial Action Plan </w:t>
            </w:r>
            <w:r w:rsidR="00C70FA3" w:rsidRPr="006634DD">
              <w:rPr>
                <w:lang w:val="en-AU"/>
              </w:rPr>
              <w:t xml:space="preserve">(and accompanying investigation reports) </w:t>
            </w:r>
            <w:r w:rsidR="006634DD" w:rsidRPr="006634DD">
              <w:rPr>
                <w:lang w:val="en-AU"/>
              </w:rPr>
              <w:t xml:space="preserve">must accompany the </w:t>
            </w:r>
            <w:r w:rsidR="00984805">
              <w:rPr>
                <w:lang w:val="en-AU"/>
              </w:rPr>
              <w:t>Planning</w:t>
            </w:r>
            <w:r w:rsidR="00984805" w:rsidRPr="006634DD">
              <w:rPr>
                <w:lang w:val="en-AU"/>
              </w:rPr>
              <w:t xml:space="preserve"> </w:t>
            </w:r>
            <w:r w:rsidR="006634DD" w:rsidRPr="006634DD">
              <w:rPr>
                <w:lang w:val="en-AU"/>
              </w:rPr>
              <w:t>Application where development consent is required for remediation (i.e. Category 1 Remediation Works</w:t>
            </w:r>
            <w:r w:rsidR="00461217">
              <w:rPr>
                <w:lang w:val="en-AU"/>
              </w:rPr>
              <w:t xml:space="preserve"> as defined in Attachment C</w:t>
            </w:r>
            <w:r w:rsidR="006634DD" w:rsidRPr="006634DD">
              <w:rPr>
                <w:lang w:val="en-AU"/>
              </w:rPr>
              <w:t>).</w:t>
            </w:r>
          </w:p>
          <w:p w14:paraId="0C154A23" w14:textId="781085A0" w:rsidR="006634DD" w:rsidRDefault="00201F27" w:rsidP="00295362">
            <w:pPr>
              <w:ind w:left="709" w:hanging="709"/>
              <w:rPr>
                <w:lang w:val="en-AU"/>
              </w:rPr>
            </w:pPr>
            <w:r>
              <w:rPr>
                <w:lang w:val="en-AU"/>
              </w:rPr>
              <w:t>17</w:t>
            </w:r>
            <w:r w:rsidR="006634DD" w:rsidRPr="006634DD">
              <w:rPr>
                <w:lang w:val="en-AU"/>
              </w:rPr>
              <w:t>.</w:t>
            </w:r>
            <w:r w:rsidR="006634DD" w:rsidRPr="006634DD">
              <w:rPr>
                <w:lang w:val="en-AU"/>
              </w:rPr>
              <w:tab/>
              <w:t>A Remedial Action Plan (and accompanying investigation reports) must accompany any notification to Council for proposed Category 2 Remediation work.</w:t>
            </w:r>
          </w:p>
        </w:tc>
      </w:tr>
    </w:tbl>
    <w:p w14:paraId="0DB78908" w14:textId="77777777" w:rsidR="00FA0D9D" w:rsidRDefault="00FA0D9D" w:rsidP="00C8209F">
      <w:pPr>
        <w:spacing w:before="0"/>
        <w:rPr>
          <w:lang w:val="en-AU"/>
        </w:rPr>
      </w:pPr>
    </w:p>
    <w:p w14:paraId="12CC16EB" w14:textId="77777777" w:rsidR="006634DD" w:rsidRPr="00135ADE" w:rsidRDefault="006634DD" w:rsidP="00C8209F">
      <w:pPr>
        <w:pStyle w:val="Heading4"/>
        <w:numPr>
          <w:ilvl w:val="0"/>
          <w:numId w:val="0"/>
        </w:numPr>
        <w:spacing w:before="0"/>
        <w:ind w:left="864" w:hanging="864"/>
        <w:rPr>
          <w:b/>
          <w:lang w:val="en-AU"/>
        </w:rPr>
      </w:pPr>
      <w:r w:rsidRPr="00135ADE">
        <w:rPr>
          <w:b/>
          <w:lang w:val="en-AU"/>
        </w:rPr>
        <w:t>Validation and Monitoring</w:t>
      </w:r>
    </w:p>
    <w:p w14:paraId="3A97FB6E" w14:textId="04E51B6D" w:rsidR="006634DD" w:rsidRPr="006634DD" w:rsidRDefault="00ED7A7B" w:rsidP="002C2CF2">
      <w:pPr>
        <w:rPr>
          <w:lang w:val="en-AU"/>
        </w:rPr>
      </w:pPr>
      <w:r>
        <w:rPr>
          <w:lang w:val="en-AU"/>
        </w:rPr>
        <w:t xml:space="preserve">Validation and / or Monitoring Reports </w:t>
      </w:r>
      <w:r w:rsidR="00DC6F87">
        <w:rPr>
          <w:lang w:val="en-AU"/>
        </w:rPr>
        <w:t xml:space="preserve">are </w:t>
      </w:r>
      <w:r>
        <w:rPr>
          <w:lang w:val="en-AU"/>
        </w:rPr>
        <w:t>provided by the Proponent.</w:t>
      </w:r>
      <w:r w:rsidR="00C166E9" w:rsidRPr="006634DD">
        <w:rPr>
          <w:lang w:val="en-AU"/>
        </w:rPr>
        <w:t xml:space="preserve"> </w:t>
      </w:r>
      <w:r w:rsidR="006634DD" w:rsidRPr="006634DD">
        <w:rPr>
          <w:lang w:val="en-AU"/>
        </w:rPr>
        <w:t xml:space="preserve">The objective of Validation is to demonstrate whether or not the objectives stated in the Remedial Action Plan and any conditions of development consent have been achieved. At times, this may include monitoring following the completion of remediation. Monitoring undertaken for a limited time is typically incorporated into the Validation </w:t>
      </w:r>
      <w:r w:rsidR="008B3301">
        <w:rPr>
          <w:lang w:val="en-AU"/>
        </w:rPr>
        <w:t>R</w:t>
      </w:r>
      <w:r w:rsidR="006634DD" w:rsidRPr="006634DD">
        <w:rPr>
          <w:lang w:val="en-AU"/>
        </w:rPr>
        <w:t xml:space="preserve">eport. </w:t>
      </w:r>
    </w:p>
    <w:p w14:paraId="49202923" w14:textId="258AACD8" w:rsidR="006634DD" w:rsidRPr="006634DD" w:rsidRDefault="006634DD" w:rsidP="002C2CF2">
      <w:pPr>
        <w:rPr>
          <w:lang w:val="en-AU"/>
        </w:rPr>
      </w:pPr>
      <w:r w:rsidRPr="006634DD">
        <w:rPr>
          <w:lang w:val="en-AU"/>
        </w:rPr>
        <w:t>In situations where full clean-up is not feasible or on-site containment of contamination is proposed, the need for an On-goin</w:t>
      </w:r>
      <w:r w:rsidR="00DC6F87">
        <w:rPr>
          <w:lang w:val="en-AU"/>
        </w:rPr>
        <w:t>g Environmental Management Plan</w:t>
      </w:r>
      <w:r w:rsidRPr="006634DD">
        <w:rPr>
          <w:lang w:val="en-AU"/>
        </w:rPr>
        <w:t xml:space="preserve"> including monitoring, maintenance and management measures should be </w:t>
      </w:r>
      <w:r w:rsidR="0050029D">
        <w:rPr>
          <w:lang w:val="en-AU"/>
        </w:rPr>
        <w:t>determined</w:t>
      </w:r>
      <w:r w:rsidR="0050029D" w:rsidRPr="006634DD">
        <w:rPr>
          <w:lang w:val="en-AU"/>
        </w:rPr>
        <w:t xml:space="preserve"> </w:t>
      </w:r>
      <w:r w:rsidRPr="006634DD">
        <w:rPr>
          <w:lang w:val="en-AU"/>
        </w:rPr>
        <w:t xml:space="preserve">by both the Proponent’s Consultant and the Planning Authority. </w:t>
      </w:r>
    </w:p>
    <w:p w14:paraId="607C3A3D" w14:textId="048FEF4E" w:rsidR="006634DD" w:rsidRDefault="006634DD" w:rsidP="002C2CF2">
      <w:pPr>
        <w:rPr>
          <w:lang w:val="en-AU"/>
        </w:rPr>
      </w:pPr>
      <w:r w:rsidRPr="006634DD">
        <w:rPr>
          <w:lang w:val="en-AU"/>
        </w:rPr>
        <w:t xml:space="preserve">SEPP 55 requires a Notice of Completion to be </w:t>
      </w:r>
      <w:r w:rsidR="0050029D">
        <w:rPr>
          <w:lang w:val="en-AU"/>
        </w:rPr>
        <w:t>provided</w:t>
      </w:r>
      <w:r w:rsidR="0050029D" w:rsidRPr="006634DD">
        <w:rPr>
          <w:lang w:val="en-AU"/>
        </w:rPr>
        <w:t xml:space="preserve"> </w:t>
      </w:r>
      <w:r w:rsidRPr="006634DD">
        <w:rPr>
          <w:lang w:val="en-AU"/>
        </w:rPr>
        <w:t xml:space="preserve">to Council for all remediation work. The Notice of Completion is to include the Validation Report (with monitoring results if monitoring was undertaken). </w:t>
      </w:r>
    </w:p>
    <w:p w14:paraId="39470107" w14:textId="77777777" w:rsidR="00A557B7" w:rsidRPr="006634DD" w:rsidRDefault="00A557B7"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04001360" w14:textId="77777777" w:rsidTr="003C0DE9">
        <w:trPr>
          <w:trHeight w:val="3945"/>
        </w:trPr>
        <w:tc>
          <w:tcPr>
            <w:tcW w:w="5000" w:type="pct"/>
            <w:shd w:val="clear" w:color="auto" w:fill="F2F2F2" w:themeFill="background1" w:themeFillShade="F2"/>
            <w:vAlign w:val="center"/>
          </w:tcPr>
          <w:p w14:paraId="2A04A908" w14:textId="3AC3329C" w:rsidR="006634DD" w:rsidRPr="00056DE1" w:rsidRDefault="006634DD" w:rsidP="00827580">
            <w:pPr>
              <w:rPr>
                <w:b/>
                <w:lang w:val="en-AU"/>
              </w:rPr>
            </w:pPr>
            <w:r w:rsidRPr="00056DE1">
              <w:rPr>
                <w:b/>
                <w:lang w:val="en-AU"/>
              </w:rPr>
              <w:t>Policy Statement</w:t>
            </w:r>
            <w:r w:rsidR="0024536E">
              <w:rPr>
                <w:b/>
                <w:lang w:val="en-AU"/>
              </w:rPr>
              <w:t>s</w:t>
            </w:r>
            <w:r w:rsidR="00E34766" w:rsidRPr="00056DE1">
              <w:rPr>
                <w:b/>
                <w:lang w:val="en-AU"/>
              </w:rPr>
              <w:t>:</w:t>
            </w:r>
          </w:p>
          <w:p w14:paraId="0FD5739F" w14:textId="6EAF01AD" w:rsidR="006634DD" w:rsidRDefault="006634DD" w:rsidP="00827580">
            <w:pPr>
              <w:ind w:left="709" w:hanging="709"/>
              <w:rPr>
                <w:lang w:val="en-AU"/>
              </w:rPr>
            </w:pPr>
            <w:r w:rsidRPr="006634DD">
              <w:rPr>
                <w:lang w:val="en-AU"/>
              </w:rPr>
              <w:t>1</w:t>
            </w:r>
            <w:r w:rsidR="00201F27">
              <w:rPr>
                <w:lang w:val="en-AU"/>
              </w:rPr>
              <w:t>8</w:t>
            </w:r>
            <w:r w:rsidRPr="006634DD">
              <w:rPr>
                <w:lang w:val="en-AU"/>
              </w:rPr>
              <w:t>.</w:t>
            </w:r>
            <w:r w:rsidRPr="006634DD">
              <w:rPr>
                <w:lang w:val="en-AU"/>
              </w:rPr>
              <w:tab/>
              <w:t>A Validation Report (including monitoring results where applicable) is required to validate the completion and effectiveness of all remediation works for which consent has been provided by Council (i.e. Category 1 Remediation Works).</w:t>
            </w:r>
          </w:p>
          <w:p w14:paraId="0AC15AD4" w14:textId="173860E9" w:rsidR="006634DD" w:rsidRDefault="00201F27" w:rsidP="001D5694">
            <w:pPr>
              <w:ind w:left="709" w:hanging="709"/>
              <w:rPr>
                <w:lang w:val="en-AU"/>
              </w:rPr>
            </w:pPr>
            <w:r>
              <w:rPr>
                <w:lang w:val="en-AU"/>
              </w:rPr>
              <w:t>19</w:t>
            </w:r>
            <w:r w:rsidR="006634DD" w:rsidRPr="006634DD">
              <w:rPr>
                <w:lang w:val="en-AU"/>
              </w:rPr>
              <w:t>.</w:t>
            </w:r>
            <w:r w:rsidR="006634DD" w:rsidRPr="006634DD">
              <w:rPr>
                <w:lang w:val="en-AU"/>
              </w:rPr>
              <w:tab/>
              <w:t xml:space="preserve">The Notice of Completion provided to Council for any Category 2 remediation works is to include the Validation Report. </w:t>
            </w:r>
          </w:p>
          <w:p w14:paraId="633BB0F2" w14:textId="785247FD" w:rsidR="006634DD" w:rsidRDefault="00201F27" w:rsidP="00515EFF">
            <w:pPr>
              <w:ind w:left="709" w:hanging="709"/>
              <w:rPr>
                <w:lang w:val="en-AU"/>
              </w:rPr>
            </w:pPr>
            <w:r>
              <w:rPr>
                <w:lang w:val="en-AU"/>
              </w:rPr>
              <w:t>20</w:t>
            </w:r>
            <w:r w:rsidR="006634DD" w:rsidRPr="006634DD">
              <w:rPr>
                <w:lang w:val="en-AU"/>
              </w:rPr>
              <w:t>.</w:t>
            </w:r>
            <w:r w:rsidR="006634DD" w:rsidRPr="006634DD">
              <w:rPr>
                <w:lang w:val="en-AU"/>
              </w:rPr>
              <w:tab/>
              <w:t xml:space="preserve">An </w:t>
            </w:r>
            <w:r w:rsidR="0014683D">
              <w:rPr>
                <w:lang w:val="en-AU"/>
              </w:rPr>
              <w:t>O</w:t>
            </w:r>
            <w:r w:rsidR="006634DD" w:rsidRPr="006634DD">
              <w:rPr>
                <w:lang w:val="en-AU"/>
              </w:rPr>
              <w:t xml:space="preserve">n-going Environmental Management Plan is required to be provided to Council and implemented where contamination remains on </w:t>
            </w:r>
            <w:r w:rsidR="00515EFF">
              <w:rPr>
                <w:lang w:val="en-AU"/>
              </w:rPr>
              <w:t>s</w:t>
            </w:r>
            <w:r w:rsidR="006634DD" w:rsidRPr="006634DD">
              <w:rPr>
                <w:lang w:val="en-AU"/>
              </w:rPr>
              <w:t xml:space="preserve">ite, and </w:t>
            </w:r>
            <w:r w:rsidR="008B3301" w:rsidRPr="006634DD">
              <w:rPr>
                <w:lang w:val="en-AU"/>
              </w:rPr>
              <w:t>there is uncertainty as to its potential to migrate</w:t>
            </w:r>
            <w:r w:rsidR="008B3301">
              <w:rPr>
                <w:lang w:val="en-AU"/>
              </w:rPr>
              <w:t>;</w:t>
            </w:r>
            <w:r w:rsidR="008B3301" w:rsidRPr="006634DD">
              <w:rPr>
                <w:lang w:val="en-AU"/>
              </w:rPr>
              <w:t xml:space="preserve"> and / or the effectiveness of the management measures implemented to contain the contamination following remediation and validation</w:t>
            </w:r>
            <w:r w:rsidR="008B3301">
              <w:rPr>
                <w:lang w:val="en-AU"/>
              </w:rPr>
              <w:t>; and / or monitoring and ongoing management forms part of the remediation strategy.</w:t>
            </w:r>
          </w:p>
        </w:tc>
      </w:tr>
    </w:tbl>
    <w:p w14:paraId="63E0994C" w14:textId="77777777" w:rsidR="006F5E78" w:rsidRDefault="006F5E78" w:rsidP="002C2CF2">
      <w:pPr>
        <w:rPr>
          <w:lang w:val="en-AU"/>
        </w:rPr>
      </w:pPr>
    </w:p>
    <w:p w14:paraId="3A65D898" w14:textId="77777777" w:rsidR="006F5E78" w:rsidRDefault="006F5E78" w:rsidP="002C2CF2">
      <w:pPr>
        <w:rPr>
          <w:lang w:val="en-AU"/>
        </w:rPr>
      </w:pPr>
    </w:p>
    <w:p w14:paraId="63261779" w14:textId="77777777" w:rsidR="003C0DE9" w:rsidRDefault="003C0DE9" w:rsidP="002C2CF2">
      <w:pPr>
        <w:rPr>
          <w:lang w:val="en-AU"/>
        </w:rPr>
      </w:pPr>
    </w:p>
    <w:p w14:paraId="475F62E6" w14:textId="77777777" w:rsidR="003C0DE9" w:rsidRDefault="003C0DE9" w:rsidP="002C2CF2">
      <w:pPr>
        <w:rPr>
          <w:lang w:val="en-AU"/>
        </w:rPr>
      </w:pPr>
    </w:p>
    <w:p w14:paraId="30119404" w14:textId="2665E8BC" w:rsidR="006634DD" w:rsidRPr="00FF23B7" w:rsidRDefault="006634DD" w:rsidP="00FF23B7">
      <w:pPr>
        <w:pStyle w:val="Heading2"/>
      </w:pPr>
      <w:bookmarkStart w:id="30" w:name="_Toc478651936"/>
      <w:r w:rsidRPr="00FF23B7">
        <w:lastRenderedPageBreak/>
        <w:t>Site Audits</w:t>
      </w:r>
      <w:bookmarkEnd w:id="30"/>
    </w:p>
    <w:p w14:paraId="136F0CDC" w14:textId="72BC2C1A" w:rsidR="006634DD" w:rsidRDefault="006634DD" w:rsidP="002C2CF2">
      <w:pPr>
        <w:rPr>
          <w:lang w:val="en-AU"/>
        </w:rPr>
      </w:pPr>
      <w:r w:rsidRPr="006634DD">
        <w:rPr>
          <w:lang w:val="en-AU"/>
        </w:rPr>
        <w:t xml:space="preserve">A Site Audit is an independent review of any or all stages of the site investigation process, conducted by a Site Auditor accredited by the NSW EPA in accordance with the </w:t>
      </w:r>
      <w:r w:rsidRPr="00056DE1">
        <w:rPr>
          <w:i/>
          <w:lang w:val="en-AU"/>
        </w:rPr>
        <w:t>Contaminated Land Management Act</w:t>
      </w:r>
      <w:r w:rsidRPr="006634DD">
        <w:rPr>
          <w:lang w:val="en-AU"/>
        </w:rPr>
        <w:t xml:space="preserve"> 1997. Engaging a Site Auditor can provide greater certainty about the information on which the planning </w:t>
      </w:r>
      <w:r w:rsidR="006F5E78" w:rsidRPr="006634DD">
        <w:rPr>
          <w:lang w:val="en-AU"/>
        </w:rPr>
        <w:t xml:space="preserve">authority </w:t>
      </w:r>
      <w:r w:rsidR="006F5E78">
        <w:rPr>
          <w:lang w:val="en-AU"/>
        </w:rPr>
        <w:t>bases</w:t>
      </w:r>
      <w:r w:rsidRPr="006634DD">
        <w:rPr>
          <w:lang w:val="en-AU"/>
        </w:rPr>
        <w:t xml:space="preserve"> its decision, particularly where sensitive uses are proposed, and / or where contamination is complex.  The outcome of a Site Audit is a Site Audit Statement, stating the purpose and outcome of the Site Audit, and accompanying Site Audit Report providing the information on which the outcome was based.</w:t>
      </w:r>
    </w:p>
    <w:p w14:paraId="24416755" w14:textId="77777777" w:rsidR="00A557B7" w:rsidRDefault="00A557B7"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09E08AF1" w14:textId="77777777" w:rsidTr="003C0DE9">
        <w:trPr>
          <w:trHeight w:val="3220"/>
        </w:trPr>
        <w:tc>
          <w:tcPr>
            <w:tcW w:w="5000" w:type="pct"/>
            <w:shd w:val="clear" w:color="auto" w:fill="F2F2F2" w:themeFill="background1" w:themeFillShade="F2"/>
            <w:vAlign w:val="center"/>
          </w:tcPr>
          <w:p w14:paraId="25ACB568" w14:textId="6D794E68" w:rsidR="006634DD" w:rsidRPr="00056DE1" w:rsidRDefault="006634DD" w:rsidP="00827580">
            <w:pPr>
              <w:rPr>
                <w:b/>
                <w:lang w:val="en-AU"/>
              </w:rPr>
            </w:pPr>
            <w:r w:rsidRPr="00056DE1">
              <w:rPr>
                <w:b/>
                <w:lang w:val="en-AU"/>
              </w:rPr>
              <w:t>Policy Statement</w:t>
            </w:r>
            <w:r w:rsidR="0024536E">
              <w:rPr>
                <w:b/>
                <w:lang w:val="en-AU"/>
              </w:rPr>
              <w:t>s</w:t>
            </w:r>
            <w:r w:rsidR="00C47CDC" w:rsidRPr="00056DE1">
              <w:rPr>
                <w:b/>
                <w:lang w:val="en-AU"/>
              </w:rPr>
              <w:t>:</w:t>
            </w:r>
          </w:p>
          <w:p w14:paraId="6DB814D2" w14:textId="3C441AE2" w:rsidR="006634DD" w:rsidRPr="00201F27" w:rsidRDefault="00201F27" w:rsidP="00201F27">
            <w:pPr>
              <w:ind w:left="720" w:hanging="720"/>
              <w:rPr>
                <w:lang w:val="en-AU"/>
              </w:rPr>
            </w:pPr>
            <w:r>
              <w:rPr>
                <w:lang w:val="en-AU"/>
              </w:rPr>
              <w:t>21.</w:t>
            </w:r>
            <w:r w:rsidRPr="006634DD">
              <w:rPr>
                <w:lang w:val="en-AU"/>
              </w:rPr>
              <w:t xml:space="preserve"> </w:t>
            </w:r>
            <w:r w:rsidRPr="006634DD">
              <w:rPr>
                <w:lang w:val="en-AU"/>
              </w:rPr>
              <w:tab/>
            </w:r>
            <w:r w:rsidR="006634DD" w:rsidRPr="00201F27">
              <w:rPr>
                <w:lang w:val="en-AU"/>
              </w:rPr>
              <w:t xml:space="preserve">Council </w:t>
            </w:r>
            <w:r w:rsidR="00DC3861">
              <w:rPr>
                <w:lang w:val="en-AU"/>
              </w:rPr>
              <w:t>may require</w:t>
            </w:r>
            <w:r w:rsidR="00DC3861" w:rsidRPr="00201F27">
              <w:rPr>
                <w:lang w:val="en-AU"/>
              </w:rPr>
              <w:t xml:space="preserve"> </w:t>
            </w:r>
            <w:r w:rsidR="006634DD" w:rsidRPr="00201F27">
              <w:rPr>
                <w:lang w:val="en-AU"/>
              </w:rPr>
              <w:t>a Site Audit to be carried out where Council:</w:t>
            </w:r>
          </w:p>
          <w:p w14:paraId="4A03A56A" w14:textId="0DB0EC73" w:rsidR="006634DD" w:rsidRPr="006634DD" w:rsidRDefault="006634DD" w:rsidP="00126D2F">
            <w:pPr>
              <w:pStyle w:val="ListParagraph"/>
              <w:numPr>
                <w:ilvl w:val="0"/>
                <w:numId w:val="3"/>
              </w:numPr>
              <w:spacing w:before="60"/>
              <w:ind w:left="993" w:hanging="284"/>
              <w:contextualSpacing w:val="0"/>
              <w:rPr>
                <w:lang w:val="en-AU"/>
              </w:rPr>
            </w:pPr>
            <w:r w:rsidRPr="006634DD">
              <w:rPr>
                <w:lang w:val="en-AU"/>
              </w:rPr>
              <w:t>Believes on reasonable grounds that the information provided by the Proponent is incorrect or incomple</w:t>
            </w:r>
            <w:r w:rsidR="00594938">
              <w:rPr>
                <w:lang w:val="en-AU"/>
              </w:rPr>
              <w:t>te;</w:t>
            </w:r>
          </w:p>
          <w:p w14:paraId="08EDA75B" w14:textId="576BB751" w:rsidR="006634DD" w:rsidRPr="006634DD" w:rsidRDefault="006634DD" w:rsidP="00126D2F">
            <w:pPr>
              <w:pStyle w:val="ListParagraph"/>
              <w:numPr>
                <w:ilvl w:val="0"/>
                <w:numId w:val="3"/>
              </w:numPr>
              <w:spacing w:before="60"/>
              <w:ind w:left="993" w:hanging="284"/>
              <w:contextualSpacing w:val="0"/>
              <w:rPr>
                <w:lang w:val="en-AU"/>
              </w:rPr>
            </w:pPr>
            <w:r w:rsidRPr="006634DD">
              <w:rPr>
                <w:lang w:val="en-AU"/>
              </w:rPr>
              <w:t>Wishes to verify whether the information provided by the Proponent has adhered to appropriate standard</w:t>
            </w:r>
            <w:r w:rsidR="00594938">
              <w:rPr>
                <w:lang w:val="en-AU"/>
              </w:rPr>
              <w:t>s, procedures and guidelines; or</w:t>
            </w:r>
          </w:p>
          <w:p w14:paraId="203A0B5A" w14:textId="17C5CD26" w:rsidR="006634DD" w:rsidRDefault="006634DD" w:rsidP="00126D2F">
            <w:pPr>
              <w:pStyle w:val="ListParagraph"/>
              <w:numPr>
                <w:ilvl w:val="0"/>
                <w:numId w:val="3"/>
              </w:numPr>
              <w:spacing w:before="60"/>
              <w:ind w:left="993" w:hanging="284"/>
              <w:contextualSpacing w:val="0"/>
              <w:rPr>
                <w:lang w:val="en-AU"/>
              </w:rPr>
            </w:pPr>
            <w:r w:rsidRPr="006634DD">
              <w:rPr>
                <w:lang w:val="en-AU"/>
              </w:rPr>
              <w:t>Does not have the internal resources to conduct its own technical review.</w:t>
            </w:r>
          </w:p>
          <w:p w14:paraId="36E1A76B" w14:textId="2717F2B6" w:rsidR="006634DD" w:rsidRPr="00201F27" w:rsidRDefault="00201F27" w:rsidP="00201F27">
            <w:pPr>
              <w:ind w:left="720" w:hanging="720"/>
              <w:rPr>
                <w:lang w:val="en-AU"/>
              </w:rPr>
            </w:pPr>
            <w:r>
              <w:rPr>
                <w:lang w:val="en-AU"/>
              </w:rPr>
              <w:t>22.</w:t>
            </w:r>
            <w:r w:rsidRPr="006634DD">
              <w:rPr>
                <w:lang w:val="en-AU"/>
              </w:rPr>
              <w:t xml:space="preserve"> </w:t>
            </w:r>
            <w:r w:rsidRPr="006634DD">
              <w:rPr>
                <w:lang w:val="en-AU"/>
              </w:rPr>
              <w:tab/>
            </w:r>
            <w:r w:rsidR="006634DD" w:rsidRPr="00201F27">
              <w:rPr>
                <w:lang w:val="en-AU"/>
              </w:rPr>
              <w:t>All costs associated with providing a Site Audit are to be borne by the Proponent.</w:t>
            </w:r>
          </w:p>
        </w:tc>
      </w:tr>
    </w:tbl>
    <w:p w14:paraId="1BFFCD7A" w14:textId="77777777" w:rsidR="003000C1" w:rsidRPr="003000C1" w:rsidRDefault="003000C1" w:rsidP="002C2CF2">
      <w:pPr>
        <w:rPr>
          <w:lang w:val="en-AU"/>
        </w:rPr>
      </w:pPr>
    </w:p>
    <w:p w14:paraId="6314CF74" w14:textId="77777777" w:rsidR="006634DD" w:rsidRPr="00FF23B7" w:rsidRDefault="006634DD" w:rsidP="00FF23B7">
      <w:pPr>
        <w:pStyle w:val="Heading2"/>
      </w:pPr>
      <w:bookmarkStart w:id="31" w:name="_Toc478651937"/>
      <w:r w:rsidRPr="00FF23B7">
        <w:t>Control of Remediation Works</w:t>
      </w:r>
      <w:bookmarkEnd w:id="31"/>
    </w:p>
    <w:p w14:paraId="36C1161E" w14:textId="26B80B44" w:rsidR="006634DD" w:rsidRDefault="006634DD" w:rsidP="002C2CF2">
      <w:pPr>
        <w:rPr>
          <w:lang w:val="en-AU"/>
        </w:rPr>
      </w:pPr>
      <w:r w:rsidRPr="006634DD">
        <w:rPr>
          <w:lang w:val="en-AU"/>
        </w:rPr>
        <w:t>Remediation is generally considered beneficial as it improves the quality of the environment, reduces health risks and restores land to productive use. However, in some situations remediation work itself has the potential for environmental impact</w:t>
      </w:r>
      <w:r w:rsidR="006F5E78">
        <w:rPr>
          <w:lang w:val="en-AU"/>
        </w:rPr>
        <w:t>,</w:t>
      </w:r>
      <w:r w:rsidRPr="006634DD">
        <w:rPr>
          <w:lang w:val="en-AU"/>
        </w:rPr>
        <w:t xml:space="preserve"> and the planning process must ensure that these impacts are adequately identified and mitigated. SEPP 55 provides consistent state wide planning and development controls for the remediation of contaminated land. Remediation work which requires development consent is known as Category 1 </w:t>
      </w:r>
      <w:r w:rsidR="006F5E78">
        <w:rPr>
          <w:lang w:val="en-AU"/>
        </w:rPr>
        <w:t>Remediation W</w:t>
      </w:r>
      <w:r w:rsidRPr="006634DD">
        <w:rPr>
          <w:lang w:val="en-AU"/>
        </w:rPr>
        <w:t xml:space="preserve">ork. All other remediation work may be carried out without development consent and is known as Category 2 </w:t>
      </w:r>
      <w:r w:rsidR="006F5E78">
        <w:rPr>
          <w:lang w:val="en-AU"/>
        </w:rPr>
        <w:t>R</w:t>
      </w:r>
      <w:r w:rsidR="00461217">
        <w:rPr>
          <w:lang w:val="en-AU"/>
        </w:rPr>
        <w:t xml:space="preserve">emediation </w:t>
      </w:r>
      <w:r w:rsidR="006F5E78">
        <w:rPr>
          <w:lang w:val="en-AU"/>
        </w:rPr>
        <w:t>Work</w:t>
      </w:r>
      <w:r w:rsidRPr="006634DD">
        <w:rPr>
          <w:lang w:val="en-AU"/>
        </w:rPr>
        <w:t xml:space="preserve">, however Council must be notified prior to commencement and upon completion of Category 2 </w:t>
      </w:r>
      <w:r w:rsidR="006F5E78">
        <w:rPr>
          <w:lang w:val="en-AU"/>
        </w:rPr>
        <w:t>R</w:t>
      </w:r>
      <w:r w:rsidR="00461217">
        <w:rPr>
          <w:lang w:val="en-AU"/>
        </w:rPr>
        <w:t xml:space="preserve">emediation </w:t>
      </w:r>
      <w:r w:rsidR="006F5E78">
        <w:rPr>
          <w:lang w:val="en-AU"/>
        </w:rPr>
        <w:t>W</w:t>
      </w:r>
      <w:r w:rsidRPr="006634DD">
        <w:rPr>
          <w:lang w:val="en-AU"/>
        </w:rPr>
        <w:t>orks.</w:t>
      </w:r>
      <w:r w:rsidR="00461217">
        <w:rPr>
          <w:lang w:val="en-AU"/>
        </w:rPr>
        <w:t xml:space="preserve"> The triggers for Category </w:t>
      </w:r>
      <w:r w:rsidR="00AE7851">
        <w:rPr>
          <w:lang w:val="en-AU"/>
        </w:rPr>
        <w:t xml:space="preserve">1 </w:t>
      </w:r>
      <w:r w:rsidR="006F5E78">
        <w:rPr>
          <w:lang w:val="en-AU"/>
        </w:rPr>
        <w:t>R</w:t>
      </w:r>
      <w:r w:rsidR="00461217">
        <w:rPr>
          <w:lang w:val="en-AU"/>
        </w:rPr>
        <w:t xml:space="preserve">emediation </w:t>
      </w:r>
      <w:r w:rsidR="006F5E78">
        <w:rPr>
          <w:lang w:val="en-AU"/>
        </w:rPr>
        <w:t>W</w:t>
      </w:r>
      <w:r w:rsidR="00461217">
        <w:rPr>
          <w:lang w:val="en-AU"/>
        </w:rPr>
        <w:t>orks are presented in Attachment C.</w:t>
      </w:r>
    </w:p>
    <w:p w14:paraId="3161DCEF" w14:textId="77777777" w:rsidR="003C0DE9" w:rsidRDefault="003C0DE9"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6634DD" w14:paraId="76944DF5" w14:textId="77777777" w:rsidTr="003C0DE9">
        <w:trPr>
          <w:trHeight w:val="3453"/>
        </w:trPr>
        <w:tc>
          <w:tcPr>
            <w:tcW w:w="5000" w:type="pct"/>
            <w:shd w:val="clear" w:color="auto" w:fill="F2F2F2" w:themeFill="background1" w:themeFillShade="F2"/>
            <w:vAlign w:val="center"/>
          </w:tcPr>
          <w:p w14:paraId="1010155F" w14:textId="61C1CD69" w:rsidR="006634DD" w:rsidRPr="00056DE1" w:rsidRDefault="00C47CDC" w:rsidP="00827580">
            <w:pPr>
              <w:rPr>
                <w:b/>
                <w:lang w:val="en-AU"/>
              </w:rPr>
            </w:pPr>
            <w:r w:rsidRPr="00056DE1">
              <w:rPr>
                <w:b/>
                <w:lang w:val="en-AU"/>
              </w:rPr>
              <w:t>Policy Statement</w:t>
            </w:r>
            <w:r w:rsidR="0024536E">
              <w:rPr>
                <w:b/>
                <w:lang w:val="en-AU"/>
              </w:rPr>
              <w:t>s</w:t>
            </w:r>
            <w:r w:rsidRPr="00056DE1">
              <w:rPr>
                <w:b/>
                <w:lang w:val="en-AU"/>
              </w:rPr>
              <w:t>:</w:t>
            </w:r>
          </w:p>
          <w:p w14:paraId="5410A43E" w14:textId="3CC63BF5" w:rsidR="006634DD" w:rsidRPr="00201F27" w:rsidRDefault="00201F27" w:rsidP="00201F27">
            <w:pPr>
              <w:ind w:left="720" w:hanging="720"/>
              <w:rPr>
                <w:lang w:val="en-AU"/>
              </w:rPr>
            </w:pPr>
            <w:r>
              <w:rPr>
                <w:lang w:val="en-AU"/>
              </w:rPr>
              <w:t>23.</w:t>
            </w:r>
            <w:r w:rsidRPr="006634DD">
              <w:rPr>
                <w:lang w:val="en-AU"/>
              </w:rPr>
              <w:t xml:space="preserve"> </w:t>
            </w:r>
            <w:r w:rsidRPr="006634DD">
              <w:rPr>
                <w:lang w:val="en-AU"/>
              </w:rPr>
              <w:tab/>
            </w:r>
            <w:r w:rsidR="006634DD" w:rsidRPr="00201F27">
              <w:rPr>
                <w:lang w:val="en-AU"/>
              </w:rPr>
              <w:t xml:space="preserve">Development consent is required for the following remediation work: </w:t>
            </w:r>
          </w:p>
          <w:p w14:paraId="1D79CA59" w14:textId="73415A2B" w:rsidR="006634DD" w:rsidRPr="006634DD" w:rsidRDefault="006634DD" w:rsidP="00126D2F">
            <w:pPr>
              <w:pStyle w:val="ListParagraph"/>
              <w:numPr>
                <w:ilvl w:val="0"/>
                <w:numId w:val="3"/>
              </w:numPr>
              <w:spacing w:before="60"/>
              <w:ind w:left="993" w:hanging="284"/>
              <w:contextualSpacing w:val="0"/>
              <w:rPr>
                <w:lang w:val="en-AU"/>
              </w:rPr>
            </w:pPr>
            <w:r w:rsidRPr="006634DD">
              <w:rPr>
                <w:lang w:val="en-AU"/>
              </w:rPr>
              <w:t xml:space="preserve">Category 1 </w:t>
            </w:r>
            <w:r w:rsidR="006F5E78">
              <w:rPr>
                <w:lang w:val="en-AU"/>
              </w:rPr>
              <w:t>R</w:t>
            </w:r>
            <w:r w:rsidRPr="006634DD">
              <w:rPr>
                <w:lang w:val="en-AU"/>
              </w:rPr>
              <w:t xml:space="preserve">emediation </w:t>
            </w:r>
            <w:r w:rsidR="006F5E78">
              <w:rPr>
                <w:lang w:val="en-AU"/>
              </w:rPr>
              <w:t>W</w:t>
            </w:r>
            <w:r w:rsidRPr="006634DD">
              <w:rPr>
                <w:lang w:val="en-AU"/>
              </w:rPr>
              <w:t xml:space="preserve">ork requiring consent as defined by SEPP 55 Section 9 </w:t>
            </w:r>
            <w:r w:rsidR="00AE7851">
              <w:rPr>
                <w:lang w:val="en-AU"/>
              </w:rPr>
              <w:t>(</w:t>
            </w:r>
            <w:r w:rsidR="00461217">
              <w:rPr>
                <w:lang w:val="en-AU"/>
              </w:rPr>
              <w:t>refer to Attachment C</w:t>
            </w:r>
            <w:r w:rsidRPr="006634DD">
              <w:rPr>
                <w:lang w:val="en-AU"/>
              </w:rPr>
              <w:t>)</w:t>
            </w:r>
          </w:p>
          <w:p w14:paraId="64547A6B" w14:textId="48C42FCA" w:rsidR="006634DD" w:rsidRDefault="006634DD" w:rsidP="00126D2F">
            <w:pPr>
              <w:pStyle w:val="ListParagraph"/>
              <w:numPr>
                <w:ilvl w:val="0"/>
                <w:numId w:val="3"/>
              </w:numPr>
              <w:spacing w:before="60"/>
              <w:ind w:left="993" w:hanging="284"/>
              <w:contextualSpacing w:val="0"/>
              <w:rPr>
                <w:lang w:val="en-AU"/>
              </w:rPr>
            </w:pPr>
            <w:r w:rsidRPr="006634DD">
              <w:rPr>
                <w:lang w:val="en-AU"/>
              </w:rPr>
              <w:t xml:space="preserve">Proposed works that are inconsistent with the requirements of this policy (i.e. remediation works that do not comply with the conduct of remediation works specified in Attachment </w:t>
            </w:r>
            <w:r w:rsidR="00461217">
              <w:rPr>
                <w:lang w:val="en-AU"/>
              </w:rPr>
              <w:t>D</w:t>
            </w:r>
            <w:r w:rsidRPr="006634DD">
              <w:rPr>
                <w:lang w:val="en-AU"/>
              </w:rPr>
              <w:t xml:space="preserve">, and are thereby reclassified as Category 1 </w:t>
            </w:r>
            <w:r w:rsidR="006F5E78">
              <w:rPr>
                <w:lang w:val="en-AU"/>
              </w:rPr>
              <w:t>R</w:t>
            </w:r>
            <w:r w:rsidRPr="006634DD">
              <w:rPr>
                <w:lang w:val="en-AU"/>
              </w:rPr>
              <w:t xml:space="preserve">emediation </w:t>
            </w:r>
            <w:r w:rsidR="006F5E78">
              <w:rPr>
                <w:lang w:val="en-AU"/>
              </w:rPr>
              <w:t>Work</w:t>
            </w:r>
            <w:r w:rsidRPr="006634DD">
              <w:rPr>
                <w:lang w:val="en-AU"/>
              </w:rPr>
              <w:t>).</w:t>
            </w:r>
          </w:p>
          <w:p w14:paraId="04095F29" w14:textId="558C6522" w:rsidR="006634DD" w:rsidRPr="00201F27" w:rsidRDefault="00201F27" w:rsidP="006F5E78">
            <w:pPr>
              <w:ind w:left="720" w:hanging="720"/>
              <w:rPr>
                <w:lang w:val="en-AU"/>
              </w:rPr>
            </w:pPr>
            <w:r>
              <w:rPr>
                <w:lang w:val="en-AU"/>
              </w:rPr>
              <w:t>24.</w:t>
            </w:r>
            <w:r w:rsidRPr="006634DD">
              <w:rPr>
                <w:lang w:val="en-AU"/>
              </w:rPr>
              <w:t xml:space="preserve"> </w:t>
            </w:r>
            <w:r w:rsidRPr="006634DD">
              <w:rPr>
                <w:lang w:val="en-AU"/>
              </w:rPr>
              <w:tab/>
            </w:r>
            <w:r w:rsidR="006634DD" w:rsidRPr="00201F27">
              <w:rPr>
                <w:lang w:val="en-AU"/>
              </w:rPr>
              <w:t xml:space="preserve">Council must be notified of proposed Category 2 Remediation </w:t>
            </w:r>
            <w:r w:rsidR="006F5E78">
              <w:rPr>
                <w:lang w:val="en-AU"/>
              </w:rPr>
              <w:t>W</w:t>
            </w:r>
            <w:r w:rsidR="006634DD" w:rsidRPr="00201F27">
              <w:rPr>
                <w:lang w:val="en-AU"/>
              </w:rPr>
              <w:t>orks no less than 30 days prior to their scheduled commencement.</w:t>
            </w:r>
          </w:p>
        </w:tc>
      </w:tr>
    </w:tbl>
    <w:p w14:paraId="448387FF" w14:textId="37683627" w:rsidR="00A205C8" w:rsidRPr="00FF23B7" w:rsidRDefault="00187A46" w:rsidP="00FF23B7">
      <w:pPr>
        <w:pStyle w:val="Heading2"/>
      </w:pPr>
      <w:bookmarkStart w:id="32" w:name="_Toc478651938"/>
      <w:r w:rsidRPr="00FF23B7">
        <w:lastRenderedPageBreak/>
        <w:t>Duty to Report</w:t>
      </w:r>
      <w:bookmarkEnd w:id="32"/>
    </w:p>
    <w:p w14:paraId="4A0F700A" w14:textId="4263A112" w:rsidR="00187A46" w:rsidRDefault="00187A46" w:rsidP="002C2CF2">
      <w:pPr>
        <w:rPr>
          <w:lang w:val="en-AU"/>
        </w:rPr>
      </w:pPr>
      <w:r w:rsidRPr="00187A46">
        <w:rPr>
          <w:lang w:val="en-AU"/>
        </w:rPr>
        <w:t xml:space="preserve">The duty to report contamination to the NSW EPA is a requirement under the </w:t>
      </w:r>
      <w:r w:rsidRPr="00532482">
        <w:rPr>
          <w:i/>
          <w:lang w:val="en-AU"/>
        </w:rPr>
        <w:t>Contaminated Land Management Act</w:t>
      </w:r>
      <w:r w:rsidRPr="00187A46">
        <w:rPr>
          <w:lang w:val="en-AU"/>
        </w:rPr>
        <w:t xml:space="preserve"> 1997, with updates provided in the </w:t>
      </w:r>
      <w:r w:rsidRPr="00532482">
        <w:rPr>
          <w:i/>
          <w:lang w:val="en-AU"/>
        </w:rPr>
        <w:t>Contaminated Land Management Amendment Act</w:t>
      </w:r>
      <w:r w:rsidRPr="00187A46">
        <w:rPr>
          <w:lang w:val="en-AU"/>
        </w:rPr>
        <w:t xml:space="preserve"> 2008. </w:t>
      </w:r>
    </w:p>
    <w:p w14:paraId="4D49F970" w14:textId="77777777" w:rsidR="00187A46" w:rsidRPr="00187A46" w:rsidRDefault="00187A46" w:rsidP="002C2CF2">
      <w:pPr>
        <w:rPr>
          <w:lang w:val="en-AU"/>
        </w:rPr>
      </w:pPr>
      <w:r w:rsidRPr="00187A46">
        <w:rPr>
          <w:lang w:val="en-AU"/>
        </w:rPr>
        <w:t xml:space="preserve">The following people are required to report contamination as soon as practical after they become aware of any contamination that meets the triggers for the duty to report: </w:t>
      </w:r>
    </w:p>
    <w:p w14:paraId="6D5ECD46" w14:textId="3FAFF4EF" w:rsidR="00187A46" w:rsidRPr="00174EB7" w:rsidRDefault="00635B93" w:rsidP="00126D2F">
      <w:pPr>
        <w:pStyle w:val="ListParagraph"/>
        <w:numPr>
          <w:ilvl w:val="0"/>
          <w:numId w:val="18"/>
        </w:numPr>
        <w:spacing w:before="60"/>
        <w:ind w:left="760" w:hanging="357"/>
        <w:contextualSpacing w:val="0"/>
        <w:rPr>
          <w:lang w:val="en-AU"/>
        </w:rPr>
      </w:pPr>
      <w:r>
        <w:rPr>
          <w:lang w:val="en-AU"/>
        </w:rPr>
        <w:t>A</w:t>
      </w:r>
      <w:r w:rsidR="00187A46" w:rsidRPr="00174EB7">
        <w:rPr>
          <w:lang w:val="en-AU"/>
        </w:rPr>
        <w:t xml:space="preserve">nyone whose activities have contaminated land </w:t>
      </w:r>
    </w:p>
    <w:p w14:paraId="68F5E792" w14:textId="32721FA8" w:rsidR="00187A46" w:rsidRPr="00174EB7" w:rsidRDefault="00635B93" w:rsidP="00126D2F">
      <w:pPr>
        <w:pStyle w:val="ListParagraph"/>
        <w:numPr>
          <w:ilvl w:val="0"/>
          <w:numId w:val="18"/>
        </w:numPr>
        <w:spacing w:before="60"/>
        <w:ind w:left="760" w:hanging="357"/>
        <w:contextualSpacing w:val="0"/>
        <w:rPr>
          <w:lang w:val="en-AU"/>
        </w:rPr>
      </w:pPr>
      <w:r>
        <w:rPr>
          <w:lang w:val="en-AU"/>
        </w:rPr>
        <w:t>A</w:t>
      </w:r>
      <w:r w:rsidR="00187A46" w:rsidRPr="00174EB7">
        <w:rPr>
          <w:lang w:val="en-AU"/>
        </w:rPr>
        <w:t>n owner of land that has been contaminated</w:t>
      </w:r>
      <w:r>
        <w:rPr>
          <w:lang w:val="en-AU"/>
        </w:rPr>
        <w:t>.</w:t>
      </w:r>
    </w:p>
    <w:p w14:paraId="398DCE2A" w14:textId="7B50B673" w:rsidR="00187A46" w:rsidRDefault="00187A46" w:rsidP="002C2CF2">
      <w:pPr>
        <w:rPr>
          <w:lang w:val="en-AU"/>
        </w:rPr>
      </w:pPr>
      <w:r w:rsidRPr="00187A46">
        <w:rPr>
          <w:lang w:val="en-AU"/>
        </w:rPr>
        <w:t>It should be noted that although the above people have the duty to report contamination, anyone can at any</w:t>
      </w:r>
      <w:r w:rsidR="005C21AC">
        <w:rPr>
          <w:lang w:val="en-AU"/>
        </w:rPr>
        <w:t xml:space="preserve"> </w:t>
      </w:r>
      <w:r w:rsidRPr="00187A46">
        <w:rPr>
          <w:lang w:val="en-AU"/>
        </w:rPr>
        <w:t>time report suspected contamination to the NSW EPA.</w:t>
      </w:r>
    </w:p>
    <w:p w14:paraId="02A9686C" w14:textId="77777777" w:rsidR="00A557B7" w:rsidRDefault="00A557B7" w:rsidP="002C2CF2">
      <w:pPr>
        <w:rPr>
          <w:lang w:val="en-AU"/>
        </w:rPr>
      </w:pPr>
    </w:p>
    <w:tbl>
      <w:tblPr>
        <w:tblStyle w:val="TableGrid"/>
        <w:tblW w:w="0" w:type="auto"/>
        <w:shd w:val="clear" w:color="auto" w:fill="F2F2F2" w:themeFill="background1" w:themeFillShade="F2"/>
        <w:tblLook w:val="04A0" w:firstRow="1" w:lastRow="0" w:firstColumn="1" w:lastColumn="0" w:noHBand="0" w:noVBand="1"/>
      </w:tblPr>
      <w:tblGrid>
        <w:gridCol w:w="9236"/>
      </w:tblGrid>
      <w:tr w:rsidR="00187A46" w14:paraId="6E137BD4" w14:textId="77777777" w:rsidTr="003C0DE9">
        <w:trPr>
          <w:trHeight w:val="2076"/>
        </w:trPr>
        <w:tc>
          <w:tcPr>
            <w:tcW w:w="9236" w:type="dxa"/>
            <w:shd w:val="clear" w:color="auto" w:fill="F2F2F2" w:themeFill="background1" w:themeFillShade="F2"/>
            <w:vAlign w:val="center"/>
          </w:tcPr>
          <w:p w14:paraId="1AE3657A" w14:textId="77777777" w:rsidR="00187A46" w:rsidRPr="00056DE1" w:rsidRDefault="00187A46" w:rsidP="00827580">
            <w:pPr>
              <w:rPr>
                <w:b/>
                <w:lang w:val="en-AU"/>
              </w:rPr>
            </w:pPr>
            <w:r w:rsidRPr="00056DE1">
              <w:rPr>
                <w:b/>
                <w:lang w:val="en-AU"/>
              </w:rPr>
              <w:t>Policy Statement</w:t>
            </w:r>
            <w:r w:rsidR="00190056" w:rsidRPr="00056DE1">
              <w:rPr>
                <w:b/>
                <w:lang w:val="en-AU"/>
              </w:rPr>
              <w:t>:</w:t>
            </w:r>
          </w:p>
          <w:p w14:paraId="24D3D808" w14:textId="224704D5" w:rsidR="00187A46" w:rsidRDefault="00201F27" w:rsidP="00827580">
            <w:pPr>
              <w:ind w:left="709" w:hanging="709"/>
              <w:rPr>
                <w:lang w:val="en-AU"/>
              </w:rPr>
            </w:pPr>
            <w:r>
              <w:rPr>
                <w:lang w:val="en-AU"/>
              </w:rPr>
              <w:t>25</w:t>
            </w:r>
            <w:r w:rsidR="00187A46" w:rsidRPr="00187A46">
              <w:rPr>
                <w:lang w:val="en-AU"/>
              </w:rPr>
              <w:t>.</w:t>
            </w:r>
            <w:r w:rsidR="00187A46" w:rsidRPr="00187A46">
              <w:rPr>
                <w:lang w:val="en-AU"/>
              </w:rPr>
              <w:tab/>
              <w:t>Where Council con</w:t>
            </w:r>
            <w:r w:rsidR="00515EFF">
              <w:rPr>
                <w:lang w:val="en-AU"/>
              </w:rPr>
              <w:t>siders that contamination on a s</w:t>
            </w:r>
            <w:r w:rsidR="00187A46" w:rsidRPr="00187A46">
              <w:rPr>
                <w:lang w:val="en-AU"/>
              </w:rPr>
              <w:t xml:space="preserve">ite triggers the duty to report contamination, and it is not clear if the polluter or site owner has reported the contamination, it will notify the EPA for possible action under the </w:t>
            </w:r>
            <w:r w:rsidR="00187A46" w:rsidRPr="00532482">
              <w:rPr>
                <w:i/>
                <w:lang w:val="en-AU"/>
              </w:rPr>
              <w:t>Contaminated Land Management Act</w:t>
            </w:r>
            <w:r w:rsidR="00187A46" w:rsidRPr="00187A46">
              <w:rPr>
                <w:lang w:val="en-AU"/>
              </w:rPr>
              <w:t xml:space="preserve"> 1997.</w:t>
            </w:r>
          </w:p>
        </w:tc>
      </w:tr>
    </w:tbl>
    <w:p w14:paraId="0E26C124" w14:textId="77777777" w:rsidR="00C57DF9" w:rsidRDefault="00C57DF9" w:rsidP="002C2CF2">
      <w:pPr>
        <w:rPr>
          <w:lang w:val="en-AU"/>
        </w:rPr>
      </w:pPr>
    </w:p>
    <w:p w14:paraId="2BA57698" w14:textId="77777777" w:rsidR="00187A46" w:rsidRPr="00FF23B7" w:rsidRDefault="00187A46" w:rsidP="00FF23B7">
      <w:pPr>
        <w:pStyle w:val="Heading2"/>
      </w:pPr>
      <w:bookmarkStart w:id="33" w:name="_Toc478651939"/>
      <w:r w:rsidRPr="00FF23B7">
        <w:t>Preventing Contamination</w:t>
      </w:r>
      <w:bookmarkEnd w:id="33"/>
    </w:p>
    <w:p w14:paraId="359C1C10" w14:textId="3EF2E2E4" w:rsidR="00DC6F87" w:rsidRDefault="00187A46" w:rsidP="002C2CF2">
      <w:pPr>
        <w:rPr>
          <w:lang w:val="en-AU"/>
        </w:rPr>
      </w:pPr>
      <w:r w:rsidRPr="00187A46">
        <w:rPr>
          <w:lang w:val="en-AU"/>
        </w:rPr>
        <w:t xml:space="preserve">Proactive measures to prevent possible </w:t>
      </w:r>
      <w:r w:rsidR="00294011">
        <w:rPr>
          <w:lang w:val="en-AU"/>
        </w:rPr>
        <w:t>contamination</w:t>
      </w:r>
      <w:r w:rsidRPr="00187A46">
        <w:rPr>
          <w:lang w:val="en-AU"/>
        </w:rPr>
        <w:t xml:space="preserve"> at its source can help to reduce the need for remedial action</w:t>
      </w:r>
      <w:r w:rsidR="00294011">
        <w:rPr>
          <w:lang w:val="en-AU"/>
        </w:rPr>
        <w:t xml:space="preserve"> in the future</w:t>
      </w:r>
      <w:r w:rsidRPr="00187A46">
        <w:rPr>
          <w:lang w:val="en-AU"/>
        </w:rPr>
        <w:t>. Preventing contamination occurring in the first place can therefore have significant environmental and financial benefits</w:t>
      </w:r>
      <w:r w:rsidR="005C21AC">
        <w:rPr>
          <w:lang w:val="en-AU"/>
        </w:rPr>
        <w:t xml:space="preserve"> for Council and the Community</w:t>
      </w:r>
      <w:r w:rsidRPr="00187A46">
        <w:rPr>
          <w:lang w:val="en-AU"/>
        </w:rPr>
        <w:t xml:space="preserve">. </w:t>
      </w:r>
    </w:p>
    <w:p w14:paraId="3AC9E59F" w14:textId="77777777" w:rsidR="003C0DE9" w:rsidRPr="00187A46" w:rsidRDefault="003C0DE9" w:rsidP="002C2CF2">
      <w:pPr>
        <w:rPr>
          <w:lang w:val="en-AU"/>
        </w:rPr>
      </w:pPr>
    </w:p>
    <w:tbl>
      <w:tblPr>
        <w:tblStyle w:val="TableGrid"/>
        <w:tblW w:w="5000" w:type="pct"/>
        <w:shd w:val="clear" w:color="auto" w:fill="F2F2F2" w:themeFill="background1" w:themeFillShade="F2"/>
        <w:tblLook w:val="04A0" w:firstRow="1" w:lastRow="0" w:firstColumn="1" w:lastColumn="0" w:noHBand="0" w:noVBand="1"/>
      </w:tblPr>
      <w:tblGrid>
        <w:gridCol w:w="9236"/>
      </w:tblGrid>
      <w:tr w:rsidR="00187A46" w14:paraId="2D302DB4" w14:textId="77777777" w:rsidTr="003A210A">
        <w:trPr>
          <w:trHeight w:val="2409"/>
        </w:trPr>
        <w:tc>
          <w:tcPr>
            <w:tcW w:w="5000" w:type="pct"/>
            <w:shd w:val="clear" w:color="auto" w:fill="F2F2F2" w:themeFill="background1" w:themeFillShade="F2"/>
            <w:vAlign w:val="center"/>
          </w:tcPr>
          <w:p w14:paraId="54F51215" w14:textId="72C950FC" w:rsidR="00187A46" w:rsidRPr="00056DE1" w:rsidRDefault="00187A46" w:rsidP="00827580">
            <w:pPr>
              <w:rPr>
                <w:b/>
                <w:lang w:val="en-AU"/>
              </w:rPr>
            </w:pPr>
            <w:r w:rsidRPr="00056DE1">
              <w:rPr>
                <w:b/>
                <w:lang w:val="en-AU"/>
              </w:rPr>
              <w:t>Policy Statement</w:t>
            </w:r>
            <w:r w:rsidR="003A210A">
              <w:rPr>
                <w:b/>
                <w:lang w:val="en-AU"/>
              </w:rPr>
              <w:t>s</w:t>
            </w:r>
            <w:r w:rsidR="00190056" w:rsidRPr="00056DE1">
              <w:rPr>
                <w:b/>
                <w:lang w:val="en-AU"/>
              </w:rPr>
              <w:t>:</w:t>
            </w:r>
          </w:p>
          <w:p w14:paraId="58C380ED" w14:textId="3F187DAE" w:rsidR="00187A46" w:rsidRDefault="00201F27" w:rsidP="001D5694">
            <w:pPr>
              <w:ind w:left="709" w:hanging="709"/>
              <w:rPr>
                <w:lang w:val="en-AU"/>
              </w:rPr>
            </w:pPr>
            <w:r>
              <w:rPr>
                <w:lang w:val="en-AU"/>
              </w:rPr>
              <w:t>26</w:t>
            </w:r>
            <w:r w:rsidR="00187A46" w:rsidRPr="00187A46">
              <w:rPr>
                <w:lang w:val="en-AU"/>
              </w:rPr>
              <w:t>.</w:t>
            </w:r>
            <w:r w:rsidR="00187A46" w:rsidRPr="00187A46">
              <w:rPr>
                <w:lang w:val="en-AU"/>
              </w:rPr>
              <w:tab/>
              <w:t>For potentially polluting activities, Council will apply and enforce conditions of development consent that ensure effective and ongoing control measures are implemented.</w:t>
            </w:r>
          </w:p>
          <w:p w14:paraId="2AB2ECB9" w14:textId="43D7725C" w:rsidR="00187A46" w:rsidRDefault="00187A46" w:rsidP="00DC6F87">
            <w:pPr>
              <w:ind w:left="709" w:hanging="709"/>
              <w:rPr>
                <w:lang w:val="en-AU"/>
              </w:rPr>
            </w:pPr>
            <w:r w:rsidRPr="00187A46">
              <w:rPr>
                <w:lang w:val="en-AU"/>
              </w:rPr>
              <w:t>2</w:t>
            </w:r>
            <w:r w:rsidR="00201F27">
              <w:rPr>
                <w:lang w:val="en-AU"/>
              </w:rPr>
              <w:t>7</w:t>
            </w:r>
            <w:r w:rsidRPr="00187A46">
              <w:rPr>
                <w:lang w:val="en-AU"/>
              </w:rPr>
              <w:t>.</w:t>
            </w:r>
            <w:r w:rsidRPr="00187A46">
              <w:rPr>
                <w:lang w:val="en-AU"/>
              </w:rPr>
              <w:tab/>
              <w:t>Council will proactively undertake risk-based compliance inspections of potentially contaminating industries / activities to ensure compliance with consent conditions and environment protection legislation.</w:t>
            </w:r>
          </w:p>
        </w:tc>
      </w:tr>
    </w:tbl>
    <w:p w14:paraId="417EB1AF" w14:textId="77777777" w:rsidR="001D3257" w:rsidRDefault="001D3257" w:rsidP="001D3257"/>
    <w:tbl>
      <w:tblPr>
        <w:tblStyle w:val="TableGrid"/>
        <w:tblW w:w="5000" w:type="pct"/>
        <w:shd w:val="clear" w:color="auto" w:fill="F2F2F2" w:themeFill="background1" w:themeFillShade="F2"/>
        <w:tblLook w:val="04A0" w:firstRow="1" w:lastRow="0" w:firstColumn="1" w:lastColumn="0" w:noHBand="0" w:noVBand="1"/>
      </w:tblPr>
      <w:tblGrid>
        <w:gridCol w:w="9236"/>
      </w:tblGrid>
      <w:tr w:rsidR="00242BCF" w14:paraId="2C84A975" w14:textId="77777777" w:rsidTr="004349C7">
        <w:trPr>
          <w:trHeight w:val="2409"/>
        </w:trPr>
        <w:tc>
          <w:tcPr>
            <w:tcW w:w="5000" w:type="pct"/>
            <w:shd w:val="clear" w:color="auto" w:fill="F2F2F2" w:themeFill="background1" w:themeFillShade="F2"/>
            <w:vAlign w:val="center"/>
          </w:tcPr>
          <w:p w14:paraId="5734D64B" w14:textId="77777777" w:rsidR="00242BCF" w:rsidRPr="00056DE1" w:rsidRDefault="00242BCF" w:rsidP="004349C7">
            <w:pPr>
              <w:rPr>
                <w:b/>
                <w:lang w:val="en-AU"/>
              </w:rPr>
            </w:pPr>
            <w:r w:rsidRPr="00056DE1">
              <w:rPr>
                <w:b/>
                <w:lang w:val="en-AU"/>
              </w:rPr>
              <w:t>Policy Statement</w:t>
            </w:r>
            <w:r>
              <w:rPr>
                <w:b/>
                <w:lang w:val="en-AU"/>
              </w:rPr>
              <w:t>s</w:t>
            </w:r>
            <w:r w:rsidRPr="00056DE1">
              <w:rPr>
                <w:b/>
                <w:lang w:val="en-AU"/>
              </w:rPr>
              <w:t>:</w:t>
            </w:r>
          </w:p>
          <w:p w14:paraId="210DCF65" w14:textId="77777777" w:rsidR="00242BCF" w:rsidRDefault="00242BCF" w:rsidP="004349C7">
            <w:pPr>
              <w:ind w:left="709" w:hanging="709"/>
              <w:rPr>
                <w:lang w:val="en-AU"/>
              </w:rPr>
            </w:pPr>
            <w:r>
              <w:rPr>
                <w:lang w:val="en-AU"/>
              </w:rPr>
              <w:t>26</w:t>
            </w:r>
            <w:r w:rsidRPr="00187A46">
              <w:rPr>
                <w:lang w:val="en-AU"/>
              </w:rPr>
              <w:t>.</w:t>
            </w:r>
            <w:r w:rsidRPr="00187A46">
              <w:rPr>
                <w:lang w:val="en-AU"/>
              </w:rPr>
              <w:tab/>
              <w:t>For potentially polluting activities, Council will apply and enforce conditions of development consent that ensure effective and ongoing control measures are implemented.</w:t>
            </w:r>
          </w:p>
          <w:p w14:paraId="29DA087F" w14:textId="77777777" w:rsidR="00242BCF" w:rsidRDefault="00242BCF" w:rsidP="004349C7">
            <w:pPr>
              <w:ind w:left="709" w:hanging="709"/>
              <w:rPr>
                <w:lang w:val="en-AU"/>
              </w:rPr>
            </w:pPr>
            <w:r w:rsidRPr="00187A46">
              <w:rPr>
                <w:lang w:val="en-AU"/>
              </w:rPr>
              <w:t>2</w:t>
            </w:r>
            <w:r>
              <w:rPr>
                <w:lang w:val="en-AU"/>
              </w:rPr>
              <w:t>7</w:t>
            </w:r>
            <w:r w:rsidRPr="00187A46">
              <w:rPr>
                <w:lang w:val="en-AU"/>
              </w:rPr>
              <w:t>.</w:t>
            </w:r>
            <w:r w:rsidRPr="00187A46">
              <w:rPr>
                <w:lang w:val="en-AU"/>
              </w:rPr>
              <w:tab/>
              <w:t>Council will proactively undertake risk-based compliance inspections of potentially contaminating industries / activities to ensure compliance with consent conditions and environment protection legislation.</w:t>
            </w:r>
          </w:p>
        </w:tc>
      </w:tr>
    </w:tbl>
    <w:p w14:paraId="03042D5F" w14:textId="77777777" w:rsidR="00A314F4" w:rsidRDefault="00A314F4" w:rsidP="00A314F4"/>
    <w:p w14:paraId="77AB7DF7" w14:textId="77777777" w:rsidR="00A314F4" w:rsidRDefault="00A314F4">
      <w:pPr>
        <w:rPr>
          <w:b/>
          <w:sz w:val="32"/>
          <w:szCs w:val="32"/>
          <w:lang w:val="en-AU"/>
        </w:rPr>
      </w:pPr>
      <w:r>
        <w:br w:type="page"/>
      </w:r>
    </w:p>
    <w:p w14:paraId="10B661B7" w14:textId="524D39B4" w:rsidR="00791D50" w:rsidRDefault="00791D50" w:rsidP="00233832">
      <w:pPr>
        <w:pStyle w:val="Heading1"/>
        <w:numPr>
          <w:ilvl w:val="0"/>
          <w:numId w:val="0"/>
        </w:numPr>
        <w:ind w:left="432" w:hanging="432"/>
      </w:pPr>
      <w:bookmarkStart w:id="34" w:name="_Toc478651940"/>
      <w:r>
        <w:lastRenderedPageBreak/>
        <w:t>Attachment A - Notations for s.149 Certificates</w:t>
      </w:r>
      <w:bookmarkEnd w:id="34"/>
    </w:p>
    <w:p w14:paraId="1327DDEB" w14:textId="044EDE5B" w:rsidR="00791D50" w:rsidRPr="00543633" w:rsidRDefault="00791D50" w:rsidP="00791D50">
      <w:pPr>
        <w:rPr>
          <w:rFonts w:cs="Open Sans Light"/>
          <w:szCs w:val="22"/>
        </w:rPr>
      </w:pPr>
      <w:r w:rsidRPr="00543633">
        <w:rPr>
          <w:rFonts w:cs="Open Sans Light"/>
          <w:szCs w:val="22"/>
        </w:rPr>
        <w:t>The following</w:t>
      </w:r>
      <w:r w:rsidR="00B64E1E">
        <w:rPr>
          <w:rFonts w:cs="Open Sans Light"/>
          <w:szCs w:val="22"/>
        </w:rPr>
        <w:t xml:space="preserve"> notations will be provided on S</w:t>
      </w:r>
      <w:r w:rsidRPr="00543633">
        <w:rPr>
          <w:rFonts w:cs="Open Sans Light"/>
          <w:szCs w:val="22"/>
        </w:rPr>
        <w:t>ection 149(2) Planning Certificates</w:t>
      </w:r>
    </w:p>
    <w:p w14:paraId="743F9812" w14:textId="77777777" w:rsidR="00791D50" w:rsidRPr="00543633" w:rsidRDefault="00791D50" w:rsidP="00D64116">
      <w:pPr>
        <w:numPr>
          <w:ilvl w:val="6"/>
          <w:numId w:val="14"/>
        </w:numPr>
        <w:tabs>
          <w:tab w:val="clear" w:pos="2520"/>
          <w:tab w:val="num" w:pos="284"/>
        </w:tabs>
        <w:ind w:left="284" w:hanging="284"/>
        <w:rPr>
          <w:rFonts w:cs="Open Sans Light"/>
          <w:szCs w:val="22"/>
          <w:u w:val="single"/>
        </w:rPr>
      </w:pPr>
      <w:r w:rsidRPr="00543633">
        <w:rPr>
          <w:rFonts w:cs="Open Sans Light"/>
          <w:szCs w:val="22"/>
          <w:u w:val="single"/>
        </w:rPr>
        <w:t>Notations advising of matters included under Section 59(2) of the Contaminated Land Management 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150"/>
      </w:tblGrid>
      <w:tr w:rsidR="00791D50" w:rsidRPr="00543633" w14:paraId="542FB4DC" w14:textId="77777777" w:rsidTr="00763CC5">
        <w:trPr>
          <w:tblHeader/>
        </w:trPr>
        <w:tc>
          <w:tcPr>
            <w:tcW w:w="2212" w:type="pct"/>
            <w:shd w:val="clear" w:color="auto" w:fill="BFBFBF"/>
            <w:vAlign w:val="center"/>
          </w:tcPr>
          <w:p w14:paraId="626CEF6E" w14:textId="77777777" w:rsidR="00791D50" w:rsidRPr="00543633" w:rsidRDefault="00791D50" w:rsidP="007D64B4">
            <w:pPr>
              <w:jc w:val="center"/>
              <w:rPr>
                <w:rFonts w:cs="Open Sans Light"/>
                <w:b/>
                <w:szCs w:val="22"/>
              </w:rPr>
            </w:pPr>
            <w:r w:rsidRPr="00543633">
              <w:rPr>
                <w:rFonts w:cs="Open Sans Light"/>
                <w:szCs w:val="22"/>
              </w:rPr>
              <w:br w:type="page"/>
            </w:r>
            <w:r w:rsidRPr="00543633">
              <w:rPr>
                <w:rFonts w:cs="Open Sans Light"/>
                <w:b/>
                <w:szCs w:val="22"/>
              </w:rPr>
              <w:t>Where Council records identify:</w:t>
            </w:r>
          </w:p>
        </w:tc>
        <w:tc>
          <w:tcPr>
            <w:tcW w:w="2788" w:type="pct"/>
            <w:shd w:val="clear" w:color="auto" w:fill="BFBFBF"/>
            <w:vAlign w:val="center"/>
          </w:tcPr>
          <w:p w14:paraId="082A273B" w14:textId="77777777" w:rsidR="00791D50" w:rsidRPr="00543633" w:rsidRDefault="00791D50" w:rsidP="007D64B4">
            <w:pPr>
              <w:jc w:val="center"/>
              <w:rPr>
                <w:rFonts w:cs="Open Sans Light"/>
                <w:b/>
                <w:szCs w:val="22"/>
              </w:rPr>
            </w:pPr>
            <w:r w:rsidRPr="00543633">
              <w:rPr>
                <w:rFonts w:cs="Open Sans Light"/>
                <w:b/>
                <w:szCs w:val="22"/>
              </w:rPr>
              <w:t>Notation to be included on Section 149(2) Certificate</w:t>
            </w:r>
          </w:p>
        </w:tc>
      </w:tr>
      <w:tr w:rsidR="00791D50" w:rsidRPr="00543633" w14:paraId="6E186E4F" w14:textId="77777777" w:rsidTr="00763CC5">
        <w:trPr>
          <w:trHeight w:val="1373"/>
        </w:trPr>
        <w:tc>
          <w:tcPr>
            <w:tcW w:w="2212" w:type="pct"/>
            <w:shd w:val="clear" w:color="auto" w:fill="auto"/>
            <w:vAlign w:val="center"/>
          </w:tcPr>
          <w:p w14:paraId="453A3F20" w14:textId="77777777" w:rsidR="00791D50" w:rsidRPr="00543633" w:rsidRDefault="00791D50" w:rsidP="007D64B4">
            <w:pPr>
              <w:autoSpaceDE w:val="0"/>
              <w:autoSpaceDN w:val="0"/>
              <w:adjustRightInd w:val="0"/>
              <w:rPr>
                <w:rFonts w:cs="Open Sans Light"/>
                <w:szCs w:val="22"/>
              </w:rPr>
            </w:pPr>
            <w:r w:rsidRPr="00543633">
              <w:rPr>
                <w:rFonts w:cs="Open Sans Light"/>
                <w:szCs w:val="22"/>
              </w:rPr>
              <w:t>That the property is declared as significantly contaminated under the CLM Act (as at date certificate issued)</w:t>
            </w:r>
          </w:p>
        </w:tc>
        <w:tc>
          <w:tcPr>
            <w:tcW w:w="2788" w:type="pct"/>
            <w:shd w:val="clear" w:color="auto" w:fill="auto"/>
            <w:vAlign w:val="center"/>
          </w:tcPr>
          <w:p w14:paraId="66949B58" w14:textId="77777777" w:rsidR="00791D50" w:rsidRPr="00543633" w:rsidRDefault="00791D50" w:rsidP="007D64B4">
            <w:pPr>
              <w:autoSpaceDE w:val="0"/>
              <w:autoSpaceDN w:val="0"/>
              <w:adjustRightInd w:val="0"/>
              <w:rPr>
                <w:rFonts w:cs="Open Sans Light"/>
                <w:i/>
                <w:iCs/>
                <w:szCs w:val="22"/>
              </w:rPr>
            </w:pPr>
            <w:r w:rsidRPr="00543633">
              <w:rPr>
                <w:rFonts w:cs="Open Sans Light"/>
                <w:i/>
                <w:iCs/>
                <w:szCs w:val="22"/>
              </w:rPr>
              <w:t>The land to which this certificate relates is within land declared to be significantly contaminated land under Part 3 of the Contaminated Land Management Act 1997 at the date of issue of the certificate</w:t>
            </w:r>
          </w:p>
        </w:tc>
      </w:tr>
      <w:tr w:rsidR="00791D50" w:rsidRPr="00543633" w14:paraId="1B3679B6" w14:textId="77777777" w:rsidTr="00763CC5">
        <w:trPr>
          <w:trHeight w:val="1420"/>
        </w:trPr>
        <w:tc>
          <w:tcPr>
            <w:tcW w:w="2212" w:type="pct"/>
            <w:shd w:val="clear" w:color="auto" w:fill="auto"/>
            <w:vAlign w:val="center"/>
          </w:tcPr>
          <w:p w14:paraId="3A4CC9C1" w14:textId="77777777" w:rsidR="00791D50" w:rsidRPr="00543633" w:rsidRDefault="00791D50" w:rsidP="007D64B4">
            <w:pPr>
              <w:autoSpaceDE w:val="0"/>
              <w:autoSpaceDN w:val="0"/>
              <w:adjustRightInd w:val="0"/>
              <w:rPr>
                <w:rFonts w:cs="Open Sans Light"/>
                <w:szCs w:val="22"/>
              </w:rPr>
            </w:pPr>
            <w:r w:rsidRPr="00543633">
              <w:rPr>
                <w:rFonts w:cs="Open Sans Light"/>
                <w:szCs w:val="22"/>
              </w:rPr>
              <w:t>That the property is subject to a management order under the CLM Act (as at date certificate issued)</w:t>
            </w:r>
          </w:p>
        </w:tc>
        <w:tc>
          <w:tcPr>
            <w:tcW w:w="2788" w:type="pct"/>
            <w:shd w:val="clear" w:color="auto" w:fill="auto"/>
            <w:vAlign w:val="center"/>
          </w:tcPr>
          <w:p w14:paraId="2EE4D119" w14:textId="77777777" w:rsidR="00791D50" w:rsidRPr="00543633" w:rsidRDefault="00791D50" w:rsidP="007D64B4">
            <w:pPr>
              <w:autoSpaceDE w:val="0"/>
              <w:autoSpaceDN w:val="0"/>
              <w:adjustRightInd w:val="0"/>
              <w:rPr>
                <w:rFonts w:cs="Open Sans Light"/>
                <w:i/>
                <w:iCs/>
                <w:szCs w:val="22"/>
              </w:rPr>
            </w:pPr>
            <w:r w:rsidRPr="00543633">
              <w:rPr>
                <w:rFonts w:cs="Open Sans Light"/>
                <w:i/>
                <w:iCs/>
                <w:szCs w:val="22"/>
              </w:rPr>
              <w:t>The land to which this certificate relates is subject to a management order within the meaning of the Contaminated Land Management Act 1997 at the date of issue of the certificate</w:t>
            </w:r>
          </w:p>
        </w:tc>
      </w:tr>
      <w:tr w:rsidR="00791D50" w:rsidRPr="00543633" w14:paraId="4ECB2828" w14:textId="77777777" w:rsidTr="00763CC5">
        <w:tc>
          <w:tcPr>
            <w:tcW w:w="2212" w:type="pct"/>
            <w:shd w:val="clear" w:color="auto" w:fill="auto"/>
            <w:vAlign w:val="center"/>
          </w:tcPr>
          <w:p w14:paraId="13E7F57D" w14:textId="77777777" w:rsidR="00791D50" w:rsidRPr="00543633" w:rsidRDefault="00791D50" w:rsidP="007D64B4">
            <w:pPr>
              <w:autoSpaceDE w:val="0"/>
              <w:autoSpaceDN w:val="0"/>
              <w:adjustRightInd w:val="0"/>
              <w:rPr>
                <w:rFonts w:cs="Open Sans Light"/>
                <w:szCs w:val="22"/>
              </w:rPr>
            </w:pPr>
            <w:r w:rsidRPr="00543633">
              <w:rPr>
                <w:rFonts w:cs="Open Sans Light"/>
                <w:szCs w:val="22"/>
              </w:rPr>
              <w:t xml:space="preserve">That the property is subject to an approved voluntary management proposal </w:t>
            </w:r>
          </w:p>
        </w:tc>
        <w:tc>
          <w:tcPr>
            <w:tcW w:w="2788" w:type="pct"/>
            <w:shd w:val="clear" w:color="auto" w:fill="auto"/>
            <w:vAlign w:val="center"/>
          </w:tcPr>
          <w:p w14:paraId="44C182FE" w14:textId="77777777" w:rsidR="00791D50" w:rsidRPr="00543633" w:rsidRDefault="00791D50" w:rsidP="007D64B4">
            <w:pPr>
              <w:autoSpaceDE w:val="0"/>
              <w:autoSpaceDN w:val="0"/>
              <w:adjustRightInd w:val="0"/>
              <w:rPr>
                <w:rFonts w:cs="Open Sans Light"/>
                <w:i/>
                <w:iCs/>
                <w:szCs w:val="22"/>
              </w:rPr>
            </w:pPr>
            <w:r w:rsidRPr="00543633">
              <w:rPr>
                <w:rFonts w:cs="Open Sans Light"/>
                <w:i/>
                <w:iCs/>
                <w:szCs w:val="22"/>
              </w:rPr>
              <w:t>The land to which this certificate relates is the subject of an approved voluntary management proposal within the meaning of the Contaminated Land Management Act 1997 at the date of issue of the certificate</w:t>
            </w:r>
          </w:p>
        </w:tc>
      </w:tr>
      <w:tr w:rsidR="00791D50" w:rsidRPr="00543633" w14:paraId="665B831D" w14:textId="77777777" w:rsidTr="00763CC5">
        <w:trPr>
          <w:trHeight w:val="1339"/>
        </w:trPr>
        <w:tc>
          <w:tcPr>
            <w:tcW w:w="2212" w:type="pct"/>
            <w:shd w:val="clear" w:color="auto" w:fill="auto"/>
            <w:vAlign w:val="center"/>
          </w:tcPr>
          <w:p w14:paraId="62D07739" w14:textId="77777777" w:rsidR="00791D50" w:rsidRPr="00543633" w:rsidRDefault="00791D50" w:rsidP="007D64B4">
            <w:pPr>
              <w:autoSpaceDE w:val="0"/>
              <w:autoSpaceDN w:val="0"/>
              <w:adjustRightInd w:val="0"/>
              <w:rPr>
                <w:rFonts w:cs="Open Sans Light"/>
                <w:szCs w:val="22"/>
              </w:rPr>
            </w:pPr>
            <w:r w:rsidRPr="00543633">
              <w:rPr>
                <w:rFonts w:cs="Open Sans Light"/>
                <w:szCs w:val="22"/>
              </w:rPr>
              <w:t>That the property in question is subject to an ongoing maintenance order under the CLM Act (as at date certificate issued)</w:t>
            </w:r>
          </w:p>
        </w:tc>
        <w:tc>
          <w:tcPr>
            <w:tcW w:w="2788" w:type="pct"/>
            <w:shd w:val="clear" w:color="auto" w:fill="auto"/>
            <w:vAlign w:val="center"/>
          </w:tcPr>
          <w:p w14:paraId="727AA6BD" w14:textId="77777777" w:rsidR="00791D50" w:rsidRPr="00543633" w:rsidRDefault="00791D50" w:rsidP="007D64B4">
            <w:pPr>
              <w:autoSpaceDE w:val="0"/>
              <w:autoSpaceDN w:val="0"/>
              <w:adjustRightInd w:val="0"/>
              <w:rPr>
                <w:rFonts w:cs="Open Sans Light"/>
                <w:i/>
                <w:iCs/>
                <w:szCs w:val="22"/>
              </w:rPr>
            </w:pPr>
            <w:r w:rsidRPr="00543633">
              <w:rPr>
                <w:rFonts w:cs="Open Sans Light"/>
                <w:i/>
                <w:iCs/>
                <w:szCs w:val="22"/>
              </w:rPr>
              <w:t>The land to which this certificate relates is subject to an ongoing maintenance order within the meaning of the Contaminated Land Management Act 1997 at the date of issue of the certificate</w:t>
            </w:r>
          </w:p>
        </w:tc>
      </w:tr>
      <w:tr w:rsidR="00791D50" w:rsidRPr="00543633" w14:paraId="4072A76B" w14:textId="77777777" w:rsidTr="00763CC5">
        <w:trPr>
          <w:trHeight w:val="1074"/>
        </w:trPr>
        <w:tc>
          <w:tcPr>
            <w:tcW w:w="2212" w:type="pct"/>
            <w:shd w:val="clear" w:color="auto" w:fill="auto"/>
            <w:vAlign w:val="center"/>
          </w:tcPr>
          <w:p w14:paraId="5FC1E34C" w14:textId="77777777" w:rsidR="00791D50" w:rsidRPr="00543633" w:rsidRDefault="00791D50" w:rsidP="007D64B4">
            <w:pPr>
              <w:autoSpaceDE w:val="0"/>
              <w:autoSpaceDN w:val="0"/>
              <w:adjustRightInd w:val="0"/>
              <w:rPr>
                <w:rFonts w:cs="Open Sans Light"/>
                <w:szCs w:val="22"/>
              </w:rPr>
            </w:pPr>
            <w:r w:rsidRPr="00543633">
              <w:rPr>
                <w:rFonts w:cs="Open Sans Light"/>
                <w:szCs w:val="22"/>
              </w:rPr>
              <w:t xml:space="preserve">That a site audit statement has been provided to Council </w:t>
            </w:r>
            <w:r w:rsidRPr="00543633">
              <w:rPr>
                <w:rFonts w:cs="Open Sans Light"/>
                <w:i/>
                <w:szCs w:val="22"/>
              </w:rPr>
              <w:t>at any time</w:t>
            </w:r>
          </w:p>
        </w:tc>
        <w:tc>
          <w:tcPr>
            <w:tcW w:w="2788" w:type="pct"/>
            <w:shd w:val="clear" w:color="auto" w:fill="auto"/>
            <w:vAlign w:val="center"/>
          </w:tcPr>
          <w:p w14:paraId="2C39CCCD" w14:textId="43FFE613" w:rsidR="00791D50" w:rsidRPr="00543633" w:rsidRDefault="00791D50" w:rsidP="005072A3">
            <w:pPr>
              <w:autoSpaceDE w:val="0"/>
              <w:autoSpaceDN w:val="0"/>
              <w:adjustRightInd w:val="0"/>
              <w:rPr>
                <w:rFonts w:cs="Open Sans Light"/>
                <w:i/>
                <w:iCs/>
                <w:szCs w:val="22"/>
              </w:rPr>
            </w:pPr>
            <w:r w:rsidRPr="00543633">
              <w:rPr>
                <w:rFonts w:cs="Open Sans Light"/>
                <w:i/>
                <w:iCs/>
                <w:szCs w:val="22"/>
              </w:rPr>
              <w:t xml:space="preserve">The land to which this certificate relates has been the subject of a site audit statement provided to </w:t>
            </w:r>
            <w:r w:rsidR="005072A3">
              <w:rPr>
                <w:rFonts w:cs="Open Sans Light"/>
                <w:i/>
                <w:iCs/>
                <w:szCs w:val="22"/>
              </w:rPr>
              <w:t>Upper Hunter Shire Council.</w:t>
            </w:r>
          </w:p>
        </w:tc>
      </w:tr>
    </w:tbl>
    <w:p w14:paraId="3341E54E" w14:textId="77777777" w:rsidR="00791D50" w:rsidRDefault="00791D50" w:rsidP="00791D50">
      <w:pPr>
        <w:rPr>
          <w:lang w:val="en-AU"/>
        </w:rPr>
      </w:pPr>
    </w:p>
    <w:p w14:paraId="0206ABF8" w14:textId="77777777" w:rsidR="00791D50" w:rsidRDefault="00791D50" w:rsidP="00791D50">
      <w:pPr>
        <w:rPr>
          <w:lang w:val="en-AU"/>
        </w:rPr>
      </w:pPr>
    </w:p>
    <w:p w14:paraId="54FFF946" w14:textId="77777777" w:rsidR="00791D50" w:rsidRDefault="00791D50" w:rsidP="00791D50">
      <w:pPr>
        <w:rPr>
          <w:lang w:val="en-AU"/>
        </w:rPr>
      </w:pPr>
    </w:p>
    <w:p w14:paraId="7B0AC466" w14:textId="77777777" w:rsidR="00791D50" w:rsidRDefault="00791D50" w:rsidP="00791D50">
      <w:pPr>
        <w:rPr>
          <w:lang w:val="en-AU"/>
        </w:rPr>
      </w:pPr>
    </w:p>
    <w:p w14:paraId="671D8952" w14:textId="77777777" w:rsidR="00791D50" w:rsidRDefault="00791D50" w:rsidP="00791D50">
      <w:pPr>
        <w:rPr>
          <w:lang w:val="en-AU"/>
        </w:rPr>
      </w:pPr>
    </w:p>
    <w:p w14:paraId="7329E9D3" w14:textId="77777777" w:rsidR="00791D50" w:rsidRPr="00AE77A0" w:rsidRDefault="00791D50" w:rsidP="00791D50">
      <w:pPr>
        <w:rPr>
          <w:lang w:val="en-AU"/>
        </w:rPr>
      </w:pPr>
    </w:p>
    <w:p w14:paraId="636D9D72" w14:textId="77777777" w:rsidR="00126D2F" w:rsidRDefault="00126D2F">
      <w:pPr>
        <w:spacing w:before="0" w:after="0"/>
        <w:rPr>
          <w:rFonts w:cs="Open Sans Light"/>
          <w:u w:val="single"/>
        </w:rPr>
      </w:pPr>
      <w:r>
        <w:rPr>
          <w:rFonts w:cs="Open Sans Light"/>
          <w:u w:val="single"/>
        </w:rPr>
        <w:br w:type="page"/>
      </w:r>
    </w:p>
    <w:p w14:paraId="29FC3818" w14:textId="5D542EC2" w:rsidR="00791D50" w:rsidRDefault="00791D50" w:rsidP="00D64116">
      <w:pPr>
        <w:numPr>
          <w:ilvl w:val="6"/>
          <w:numId w:val="14"/>
        </w:numPr>
        <w:tabs>
          <w:tab w:val="clear" w:pos="2520"/>
          <w:tab w:val="num" w:pos="284"/>
        </w:tabs>
        <w:ind w:left="284" w:hanging="284"/>
        <w:rPr>
          <w:rFonts w:cs="Open Sans Light"/>
          <w:u w:val="single"/>
        </w:rPr>
      </w:pPr>
      <w:r w:rsidRPr="00543633">
        <w:rPr>
          <w:rFonts w:cs="Open Sans Light"/>
          <w:u w:val="single"/>
        </w:rPr>
        <w:lastRenderedPageBreak/>
        <w:t>Notations advising that Council has adopted a Policy that restricts the development of the land due to potential contamination</w:t>
      </w:r>
    </w:p>
    <w:p w14:paraId="08040745" w14:textId="77777777" w:rsidR="002A044F" w:rsidRDefault="002A044F" w:rsidP="003C0DE9">
      <w:pPr>
        <w:spacing w:before="0"/>
        <w:rPr>
          <w:rFonts w:cs="Open Sans Light"/>
          <w:i/>
          <w:u w:val="single"/>
        </w:rPr>
      </w:pPr>
    </w:p>
    <w:p w14:paraId="1D978549" w14:textId="77777777" w:rsidR="002A044F" w:rsidRPr="00543633" w:rsidRDefault="002A044F" w:rsidP="003C0DE9">
      <w:pPr>
        <w:spacing w:before="0"/>
        <w:rPr>
          <w:rFonts w:cs="Open Sans Light"/>
          <w:i/>
          <w:u w:val="single"/>
        </w:rPr>
      </w:pPr>
    </w:p>
    <w:p w14:paraId="5A1C4AE5" w14:textId="0B13D8A3" w:rsidR="00791D50" w:rsidRPr="00543633" w:rsidRDefault="00791D50" w:rsidP="00791D50">
      <w:pPr>
        <w:rPr>
          <w:rFonts w:cs="Open Sans Light"/>
          <w:b/>
          <w:i/>
        </w:rPr>
      </w:pPr>
      <w:r w:rsidRPr="00DA7BD4">
        <w:rPr>
          <w:rFonts w:cs="Open Sans Light"/>
          <w:b/>
          <w:i/>
          <w:highlight w:val="lightGray"/>
        </w:rPr>
        <w:t>General Policy Notation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4856"/>
      </w:tblGrid>
      <w:tr w:rsidR="00791D50" w:rsidRPr="00543633" w14:paraId="02201432" w14:textId="77777777" w:rsidTr="00763CC5">
        <w:trPr>
          <w:tblHeader/>
        </w:trPr>
        <w:tc>
          <w:tcPr>
            <w:tcW w:w="2371" w:type="pct"/>
            <w:shd w:val="clear" w:color="auto" w:fill="BFBFBF"/>
            <w:vAlign w:val="center"/>
          </w:tcPr>
          <w:p w14:paraId="0A7217F9" w14:textId="77777777" w:rsidR="00791D50" w:rsidRPr="00543633" w:rsidRDefault="00791D50" w:rsidP="007D64B4">
            <w:pPr>
              <w:jc w:val="center"/>
              <w:rPr>
                <w:rFonts w:cs="Open Sans Light"/>
                <w:b/>
              </w:rPr>
            </w:pPr>
            <w:r w:rsidRPr="00543633">
              <w:rPr>
                <w:rFonts w:cs="Open Sans Light"/>
              </w:rPr>
              <w:br w:type="page"/>
            </w:r>
            <w:r w:rsidRPr="00543633">
              <w:rPr>
                <w:rFonts w:cs="Open Sans Light"/>
                <w:b/>
              </w:rPr>
              <w:t>Where Council records identify:</w:t>
            </w:r>
          </w:p>
        </w:tc>
        <w:tc>
          <w:tcPr>
            <w:tcW w:w="2629" w:type="pct"/>
            <w:shd w:val="clear" w:color="auto" w:fill="BFBFBF"/>
            <w:vAlign w:val="center"/>
          </w:tcPr>
          <w:p w14:paraId="560E6AB2" w14:textId="77777777" w:rsidR="00791D50" w:rsidRPr="00543633" w:rsidRDefault="00791D50" w:rsidP="007D64B4">
            <w:pPr>
              <w:jc w:val="center"/>
              <w:rPr>
                <w:rFonts w:cs="Open Sans Light"/>
                <w:b/>
              </w:rPr>
            </w:pPr>
            <w:r w:rsidRPr="00543633">
              <w:rPr>
                <w:rFonts w:cs="Open Sans Light"/>
                <w:b/>
              </w:rPr>
              <w:t>Notation to be included on Section 149(2) Certificate</w:t>
            </w:r>
          </w:p>
        </w:tc>
      </w:tr>
      <w:tr w:rsidR="00791D50" w:rsidRPr="00543633" w14:paraId="27ED1D40" w14:textId="77777777" w:rsidTr="00763CC5">
        <w:trPr>
          <w:trHeight w:val="4973"/>
        </w:trPr>
        <w:tc>
          <w:tcPr>
            <w:tcW w:w="2371" w:type="pct"/>
            <w:shd w:val="clear" w:color="auto" w:fill="auto"/>
            <w:vAlign w:val="center"/>
          </w:tcPr>
          <w:p w14:paraId="23B37A5D" w14:textId="77777777" w:rsidR="00791D50" w:rsidRPr="00543633" w:rsidRDefault="00791D50" w:rsidP="007D64B4">
            <w:pPr>
              <w:autoSpaceDE w:val="0"/>
              <w:autoSpaceDN w:val="0"/>
              <w:adjustRightInd w:val="0"/>
              <w:rPr>
                <w:rFonts w:cs="Open Sans Light"/>
              </w:rPr>
            </w:pPr>
            <w:r w:rsidRPr="00543633">
              <w:rPr>
                <w:rFonts w:cs="Open Sans Light"/>
              </w:rPr>
              <w:t>That a potentially contaminating activity may have previously occurred or is currently occurring on the property; however no further information is available.</w:t>
            </w:r>
          </w:p>
        </w:tc>
        <w:tc>
          <w:tcPr>
            <w:tcW w:w="2629" w:type="pct"/>
            <w:shd w:val="clear" w:color="auto" w:fill="auto"/>
            <w:vAlign w:val="center"/>
          </w:tcPr>
          <w:p w14:paraId="3769FE1B" w14:textId="77777777" w:rsidR="00791D50" w:rsidRPr="00543633" w:rsidRDefault="00791D50" w:rsidP="007D64B4">
            <w:pPr>
              <w:pStyle w:val="CommentText"/>
              <w:spacing w:before="0" w:after="0"/>
              <w:jc w:val="left"/>
              <w:rPr>
                <w:rFonts w:ascii="Open Sans Light" w:hAnsi="Open Sans Light" w:cs="Open Sans Light"/>
                <w:i/>
                <w:iCs/>
                <w:color w:val="auto"/>
              </w:rPr>
            </w:pPr>
            <w:r w:rsidRPr="00543633">
              <w:rPr>
                <w:rFonts w:ascii="Open Sans Light" w:hAnsi="Open Sans Light" w:cs="Open Sans Light"/>
                <w:i/>
                <w:iCs/>
                <w:color w:val="auto"/>
              </w:rPr>
              <w:t>“Council has adopted by resolution a policy on contaminated land which may restrict the development of the land to which this certificate relates. This policy is implemented when zoning or land use changes are proposed on lands which:</w:t>
            </w:r>
          </w:p>
          <w:p w14:paraId="784624C0" w14:textId="77777777" w:rsidR="00791D50" w:rsidRPr="00543633" w:rsidRDefault="00791D50" w:rsidP="00D64116">
            <w:pPr>
              <w:pStyle w:val="CommentText"/>
              <w:numPr>
                <w:ilvl w:val="0"/>
                <w:numId w:val="15"/>
              </w:numPr>
              <w:spacing w:before="0" w:after="0"/>
              <w:ind w:left="459" w:hanging="284"/>
              <w:jc w:val="left"/>
              <w:rPr>
                <w:rFonts w:ascii="Open Sans Light" w:hAnsi="Open Sans Light" w:cs="Open Sans Light"/>
              </w:rPr>
            </w:pPr>
            <w:r w:rsidRPr="00543633">
              <w:rPr>
                <w:rFonts w:ascii="Open Sans Light" w:hAnsi="Open Sans Light" w:cs="Open Sans Light"/>
                <w:i/>
                <w:iCs/>
                <w:color w:val="auto"/>
              </w:rPr>
              <w:t xml:space="preserve">are considered to be contaminated; or </w:t>
            </w:r>
          </w:p>
          <w:p w14:paraId="35FCDCE0" w14:textId="77777777" w:rsidR="00791D50" w:rsidRPr="00543633" w:rsidRDefault="00791D50" w:rsidP="00D64116">
            <w:pPr>
              <w:pStyle w:val="CommentText"/>
              <w:numPr>
                <w:ilvl w:val="0"/>
                <w:numId w:val="15"/>
              </w:numPr>
              <w:spacing w:before="0" w:after="0"/>
              <w:ind w:left="459" w:hanging="284"/>
              <w:jc w:val="left"/>
              <w:rPr>
                <w:rFonts w:ascii="Open Sans Light" w:hAnsi="Open Sans Light" w:cs="Open Sans Light"/>
              </w:rPr>
            </w:pPr>
            <w:r w:rsidRPr="00543633">
              <w:rPr>
                <w:rFonts w:ascii="Open Sans Light" w:hAnsi="Open Sans Light" w:cs="Open Sans Light"/>
                <w:i/>
                <w:iCs/>
                <w:color w:val="auto"/>
              </w:rPr>
              <w:t>which have previously been used for certain purposes; or</w:t>
            </w:r>
          </w:p>
          <w:p w14:paraId="40B25245" w14:textId="77777777" w:rsidR="00791D50" w:rsidRPr="00543633" w:rsidRDefault="00791D50" w:rsidP="00D64116">
            <w:pPr>
              <w:pStyle w:val="CommentText"/>
              <w:numPr>
                <w:ilvl w:val="0"/>
                <w:numId w:val="15"/>
              </w:numPr>
              <w:spacing w:before="0" w:after="0"/>
              <w:ind w:left="459" w:hanging="284"/>
              <w:jc w:val="left"/>
              <w:rPr>
                <w:rFonts w:ascii="Open Sans Light" w:hAnsi="Open Sans Light" w:cs="Open Sans Light"/>
              </w:rPr>
            </w:pPr>
            <w:r w:rsidRPr="00543633">
              <w:rPr>
                <w:rFonts w:ascii="Open Sans Light" w:hAnsi="Open Sans Light" w:cs="Open Sans Light"/>
                <w:i/>
                <w:iCs/>
                <w:color w:val="auto"/>
              </w:rPr>
              <w:t>which have previously been used for certain purposes but Council’s records do not have sufficient information about previous use of the land to determine whether the land is contaminated; or</w:t>
            </w:r>
          </w:p>
          <w:p w14:paraId="140AF331" w14:textId="77777777" w:rsidR="00791D50" w:rsidRPr="00543633" w:rsidRDefault="00791D50" w:rsidP="00D64116">
            <w:pPr>
              <w:pStyle w:val="CommentText"/>
              <w:numPr>
                <w:ilvl w:val="0"/>
                <w:numId w:val="15"/>
              </w:numPr>
              <w:spacing w:before="0" w:after="0"/>
              <w:ind w:left="459" w:hanging="284"/>
              <w:jc w:val="left"/>
              <w:rPr>
                <w:rFonts w:ascii="Open Sans Light" w:hAnsi="Open Sans Light" w:cs="Open Sans Light"/>
              </w:rPr>
            </w:pPr>
            <w:r w:rsidRPr="00543633">
              <w:rPr>
                <w:rFonts w:ascii="Open Sans Light" w:hAnsi="Open Sans Light" w:cs="Open Sans Light"/>
                <w:i/>
                <w:iCs/>
                <w:color w:val="auto"/>
              </w:rPr>
              <w:t xml:space="preserve">have been remediated for a specific use. </w:t>
            </w:r>
          </w:p>
          <w:p w14:paraId="03205547" w14:textId="77777777" w:rsidR="00791D50" w:rsidRPr="00543633" w:rsidRDefault="00791D50" w:rsidP="007D64B4">
            <w:pPr>
              <w:pStyle w:val="CommentText"/>
              <w:spacing w:before="0" w:after="0"/>
              <w:jc w:val="left"/>
              <w:rPr>
                <w:rFonts w:ascii="Open Sans Light" w:hAnsi="Open Sans Light" w:cs="Open Sans Light"/>
                <w:i/>
                <w:iCs/>
                <w:color w:val="auto"/>
              </w:rPr>
            </w:pPr>
          </w:p>
          <w:p w14:paraId="0A743A4C" w14:textId="77777777" w:rsidR="00791D50" w:rsidRPr="00543633" w:rsidRDefault="00791D50" w:rsidP="007D64B4">
            <w:pPr>
              <w:pStyle w:val="CommentText"/>
              <w:spacing w:before="0" w:after="0"/>
              <w:jc w:val="left"/>
              <w:rPr>
                <w:rFonts w:ascii="Open Sans Light" w:hAnsi="Open Sans Light" w:cs="Open Sans Light"/>
              </w:rPr>
            </w:pPr>
            <w:r w:rsidRPr="00543633">
              <w:rPr>
                <w:rFonts w:ascii="Open Sans Light" w:hAnsi="Open Sans Light" w:cs="Open Sans Light"/>
                <w:i/>
                <w:iCs/>
                <w:color w:val="auto"/>
              </w:rPr>
              <w:t>Consideration of Council’s adopted policy and the application of provisions under relevant State legislation is warranted”.</w:t>
            </w:r>
          </w:p>
        </w:tc>
      </w:tr>
    </w:tbl>
    <w:p w14:paraId="4E87EE17" w14:textId="77777777" w:rsidR="00791D50" w:rsidRPr="00543633" w:rsidRDefault="00791D50" w:rsidP="00791D50">
      <w:pPr>
        <w:rPr>
          <w:rFonts w:cs="Open Sans Light"/>
          <w:i/>
        </w:rPr>
      </w:pPr>
    </w:p>
    <w:p w14:paraId="2A79D226" w14:textId="13497721" w:rsidR="00791D50" w:rsidRPr="00F131F4" w:rsidRDefault="00791D50" w:rsidP="00791D50">
      <w:pPr>
        <w:rPr>
          <w:rFonts w:ascii="Calibri" w:eastAsia="Times New Roman" w:hAnsi="Calibri" w:cs="Arial"/>
          <w:b/>
          <w:bCs/>
          <w:iCs/>
          <w:color w:val="000000"/>
          <w:sz w:val="28"/>
          <w:szCs w:val="28"/>
          <w:lang w:val="en-AU" w:eastAsia="en-AU"/>
        </w:rPr>
      </w:pPr>
      <w:r w:rsidRPr="00F131F4">
        <w:rPr>
          <w:rFonts w:ascii="Calibri" w:eastAsia="Times New Roman" w:hAnsi="Calibri" w:cs="Times New Roman"/>
          <w:i/>
          <w:color w:val="000000"/>
          <w:sz w:val="24"/>
          <w:szCs w:val="24"/>
          <w:vertAlign w:val="superscript"/>
          <w:lang w:val="en-AU" w:eastAsia="en-AU"/>
        </w:rPr>
        <w:t>1.</w:t>
      </w:r>
      <w:r w:rsidRPr="00F131F4">
        <w:rPr>
          <w:rFonts w:ascii="Calibri" w:eastAsia="Times New Roman" w:hAnsi="Calibri" w:cs="Times New Roman"/>
          <w:i/>
          <w:color w:val="000000"/>
          <w:sz w:val="22"/>
          <w:szCs w:val="24"/>
          <w:lang w:val="en-AU" w:eastAsia="en-AU"/>
        </w:rPr>
        <w:t xml:space="preserve"> While no notation may be necessary in these circumstances on a Section 149(2) Certificate</w:t>
      </w:r>
      <w:r>
        <w:rPr>
          <w:rFonts w:ascii="Calibri" w:eastAsia="Times New Roman" w:hAnsi="Calibri" w:cs="Times New Roman"/>
          <w:i/>
          <w:color w:val="000000"/>
          <w:sz w:val="22"/>
          <w:szCs w:val="24"/>
          <w:lang w:val="en-AU" w:eastAsia="en-AU"/>
        </w:rPr>
        <w:t xml:space="preserve"> </w:t>
      </w:r>
      <w:r w:rsidRPr="00F131F4">
        <w:rPr>
          <w:rFonts w:ascii="Calibri" w:eastAsia="Times New Roman" w:hAnsi="Calibri" w:cs="Times New Roman"/>
          <w:i/>
          <w:color w:val="000000"/>
          <w:sz w:val="22"/>
          <w:szCs w:val="24"/>
          <w:lang w:val="en-AU" w:eastAsia="en-AU"/>
        </w:rPr>
        <w:t xml:space="preserve">it is recommended </w:t>
      </w:r>
      <w:r w:rsidR="0011725E" w:rsidRPr="00F131F4">
        <w:rPr>
          <w:rFonts w:ascii="Calibri" w:eastAsia="Times New Roman" w:hAnsi="Calibri" w:cs="Times New Roman"/>
          <w:i/>
          <w:color w:val="000000"/>
          <w:sz w:val="22"/>
          <w:szCs w:val="24"/>
          <w:lang w:val="en-AU" w:eastAsia="en-AU"/>
        </w:rPr>
        <w:t>that information</w:t>
      </w:r>
      <w:r w:rsidRPr="00F131F4">
        <w:rPr>
          <w:rFonts w:ascii="Calibri" w:eastAsia="Times New Roman" w:hAnsi="Calibri" w:cs="Times New Roman"/>
          <w:i/>
          <w:color w:val="000000"/>
          <w:sz w:val="22"/>
          <w:szCs w:val="24"/>
          <w:lang w:val="en-AU" w:eastAsia="en-AU"/>
        </w:rPr>
        <w:t xml:space="preserve"> </w:t>
      </w:r>
      <w:r w:rsidR="00F53C95">
        <w:rPr>
          <w:rFonts w:ascii="Calibri" w:eastAsia="Times New Roman" w:hAnsi="Calibri" w:cs="Times New Roman"/>
          <w:i/>
          <w:color w:val="000000"/>
          <w:sz w:val="22"/>
          <w:szCs w:val="24"/>
          <w:lang w:val="en-AU" w:eastAsia="en-AU"/>
        </w:rPr>
        <w:t xml:space="preserve">of this nature </w:t>
      </w:r>
      <w:r w:rsidRPr="00F131F4">
        <w:rPr>
          <w:rFonts w:ascii="Calibri" w:eastAsia="Times New Roman" w:hAnsi="Calibri" w:cs="Times New Roman"/>
          <w:i/>
          <w:color w:val="000000"/>
          <w:sz w:val="22"/>
          <w:szCs w:val="24"/>
          <w:lang w:val="en-AU" w:eastAsia="en-AU"/>
        </w:rPr>
        <w:t xml:space="preserve">be provided on </w:t>
      </w:r>
      <w:r w:rsidR="00F53C95">
        <w:rPr>
          <w:rFonts w:ascii="Calibri" w:eastAsia="Times New Roman" w:hAnsi="Calibri" w:cs="Times New Roman"/>
          <w:i/>
          <w:color w:val="000000"/>
          <w:sz w:val="22"/>
          <w:szCs w:val="24"/>
          <w:lang w:val="en-AU" w:eastAsia="en-AU"/>
        </w:rPr>
        <w:t xml:space="preserve">the </w:t>
      </w:r>
      <w:r w:rsidRPr="00F131F4">
        <w:rPr>
          <w:rFonts w:ascii="Calibri" w:eastAsia="Times New Roman" w:hAnsi="Calibri" w:cs="Times New Roman"/>
          <w:i/>
          <w:color w:val="000000"/>
          <w:sz w:val="22"/>
          <w:szCs w:val="24"/>
          <w:lang w:val="en-AU" w:eastAsia="en-AU"/>
        </w:rPr>
        <w:t>s149(5) Certificates</w:t>
      </w:r>
      <w:r w:rsidR="00B64E1E">
        <w:rPr>
          <w:rFonts w:ascii="Calibri" w:eastAsia="Times New Roman" w:hAnsi="Calibri" w:cs="Times New Roman"/>
          <w:i/>
          <w:color w:val="000000"/>
          <w:sz w:val="22"/>
          <w:szCs w:val="24"/>
          <w:lang w:val="en-AU" w:eastAsia="en-AU"/>
        </w:rPr>
        <w:t xml:space="preserve"> (refer s</w:t>
      </w:r>
      <w:r w:rsidR="00F53C95">
        <w:rPr>
          <w:rFonts w:ascii="Calibri" w:eastAsia="Times New Roman" w:hAnsi="Calibri" w:cs="Times New Roman"/>
          <w:i/>
          <w:color w:val="000000"/>
          <w:sz w:val="22"/>
          <w:szCs w:val="24"/>
          <w:lang w:val="en-AU" w:eastAsia="en-AU"/>
        </w:rPr>
        <w:t>ection</w:t>
      </w:r>
      <w:r w:rsidR="00053DAF">
        <w:rPr>
          <w:rFonts w:ascii="Calibri" w:eastAsia="Times New Roman" w:hAnsi="Calibri" w:cs="Times New Roman"/>
          <w:i/>
          <w:color w:val="000000"/>
          <w:sz w:val="22"/>
          <w:szCs w:val="24"/>
          <w:lang w:val="en-AU" w:eastAsia="en-AU"/>
        </w:rPr>
        <w:t xml:space="preserve"> </w:t>
      </w:r>
      <w:r w:rsidR="00F53C95">
        <w:rPr>
          <w:rFonts w:ascii="Calibri" w:eastAsia="Times New Roman" w:hAnsi="Calibri" w:cs="Times New Roman"/>
          <w:i/>
          <w:color w:val="000000"/>
          <w:sz w:val="22"/>
          <w:szCs w:val="24"/>
          <w:lang w:val="en-AU" w:eastAsia="en-AU"/>
        </w:rPr>
        <w:t>8.2)</w:t>
      </w:r>
      <w:r w:rsidRPr="00F131F4">
        <w:rPr>
          <w:rFonts w:ascii="Calibri" w:eastAsia="Times New Roman" w:hAnsi="Calibri" w:cs="Times New Roman"/>
          <w:i/>
          <w:color w:val="000000"/>
          <w:sz w:val="22"/>
          <w:szCs w:val="24"/>
          <w:lang w:val="en-AU" w:eastAsia="en-AU"/>
        </w:rPr>
        <w:t>.</w:t>
      </w:r>
      <w:r w:rsidRPr="00F131F4">
        <w:rPr>
          <w:rFonts w:ascii="Arial" w:eastAsia="Times New Roman" w:hAnsi="Arial" w:cs="Times New Roman"/>
          <w:color w:val="000000"/>
          <w:sz w:val="22"/>
          <w:szCs w:val="24"/>
          <w:lang w:val="en-AU" w:eastAsia="en-AU"/>
        </w:rPr>
        <w:t xml:space="preserve"> </w:t>
      </w:r>
    </w:p>
    <w:p w14:paraId="1E7FCF0D" w14:textId="77777777" w:rsidR="00791D50" w:rsidRPr="009D5311" w:rsidRDefault="00791D50" w:rsidP="00791D50"/>
    <w:p w14:paraId="79DBAB81" w14:textId="0566C907" w:rsidR="00897C4A" w:rsidRDefault="00897C4A" w:rsidP="002C2CF2">
      <w:pPr>
        <w:rPr>
          <w:lang w:val="en-AU"/>
        </w:rPr>
      </w:pPr>
      <w:r>
        <w:rPr>
          <w:lang w:val="en-AU"/>
        </w:rPr>
        <w:br w:type="page"/>
      </w:r>
    </w:p>
    <w:p w14:paraId="345BCC83" w14:textId="081FFC8E" w:rsidR="00897C4A" w:rsidRDefault="00897C4A" w:rsidP="00233832">
      <w:pPr>
        <w:pStyle w:val="Heading1"/>
        <w:numPr>
          <w:ilvl w:val="0"/>
          <w:numId w:val="0"/>
        </w:numPr>
        <w:ind w:left="432" w:hanging="432"/>
      </w:pPr>
      <w:bookmarkStart w:id="35" w:name="_Toc478651941"/>
      <w:r w:rsidRPr="00897C4A">
        <w:lastRenderedPageBreak/>
        <w:t>Attachment</w:t>
      </w:r>
      <w:r w:rsidRPr="00631430">
        <w:t xml:space="preserve"> </w:t>
      </w:r>
      <w:r w:rsidR="00791D50">
        <w:t>B</w:t>
      </w:r>
      <w:r w:rsidR="00791D50" w:rsidRPr="00631430">
        <w:t xml:space="preserve"> </w:t>
      </w:r>
      <w:r w:rsidRPr="00631430">
        <w:t>- Potentially Contaminating Activities</w:t>
      </w:r>
      <w:bookmarkEnd w:id="35"/>
    </w:p>
    <w:p w14:paraId="46877297" w14:textId="5AC45ADC" w:rsidR="00827580" w:rsidRPr="00897C4A" w:rsidRDefault="00897C4A" w:rsidP="002C2CF2">
      <w:r w:rsidRPr="00897C4A">
        <w:t xml:space="preserve">Source: Managing Land Contamination. Planning Guidelines SEPP </w:t>
      </w:r>
      <w:r w:rsidR="00482587">
        <w:t>55 – Remediation of Land (1998)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897C4A" w:rsidRPr="00897C4A" w14:paraId="498DC157" w14:textId="77777777" w:rsidTr="00827580">
        <w:trPr>
          <w:trHeight w:val="10211"/>
        </w:trPr>
        <w:tc>
          <w:tcPr>
            <w:tcW w:w="0" w:type="auto"/>
            <w:shd w:val="clear" w:color="auto" w:fill="auto"/>
            <w:vAlign w:val="center"/>
          </w:tcPr>
          <w:p w14:paraId="3E6F4913" w14:textId="77777777" w:rsidR="00897C4A" w:rsidRPr="00610FFA" w:rsidRDefault="00897C4A" w:rsidP="00827580">
            <w:pPr>
              <w:rPr>
                <w:b/>
                <w:lang w:val="en-AU"/>
              </w:rPr>
            </w:pPr>
            <w:bookmarkStart w:id="36" w:name="_Toc445112392"/>
            <w:r w:rsidRPr="00610FFA">
              <w:rPr>
                <w:b/>
                <w:lang w:val="en-AU"/>
              </w:rPr>
              <w:t xml:space="preserve">Table 1. Some Activities that may Cause Contamination </w:t>
            </w:r>
          </w:p>
          <w:p w14:paraId="03E700D9" w14:textId="77777777" w:rsidR="001162E9" w:rsidRPr="00897C4A" w:rsidRDefault="001162E9" w:rsidP="00827580">
            <w:pPr>
              <w:rPr>
                <w:lang w:val="en-AU"/>
              </w:rPr>
            </w:pPr>
          </w:p>
          <w:p w14:paraId="4E532F33" w14:textId="77777777" w:rsidR="00897C4A" w:rsidRPr="00897C4A" w:rsidRDefault="00897C4A" w:rsidP="00D64116">
            <w:pPr>
              <w:pStyle w:val="ListParagraph"/>
              <w:numPr>
                <w:ilvl w:val="0"/>
                <w:numId w:val="12"/>
              </w:numPr>
              <w:ind w:left="1276"/>
            </w:pPr>
            <w:r w:rsidRPr="00897C4A">
              <w:t>acid/alkali plant and formulation</w:t>
            </w:r>
          </w:p>
          <w:p w14:paraId="68469470" w14:textId="77777777" w:rsidR="00897C4A" w:rsidRPr="00897C4A" w:rsidRDefault="00897C4A" w:rsidP="00D64116">
            <w:pPr>
              <w:pStyle w:val="ListParagraph"/>
              <w:numPr>
                <w:ilvl w:val="0"/>
                <w:numId w:val="12"/>
              </w:numPr>
              <w:ind w:left="1276"/>
            </w:pPr>
            <w:r w:rsidRPr="00897C4A">
              <w:t>agricultural/horticultural activities</w:t>
            </w:r>
          </w:p>
          <w:p w14:paraId="76B96F84" w14:textId="77777777" w:rsidR="00897C4A" w:rsidRPr="00897C4A" w:rsidRDefault="00897C4A" w:rsidP="00D64116">
            <w:pPr>
              <w:pStyle w:val="ListParagraph"/>
              <w:numPr>
                <w:ilvl w:val="0"/>
                <w:numId w:val="12"/>
              </w:numPr>
              <w:ind w:left="1276"/>
            </w:pPr>
            <w:r w:rsidRPr="00897C4A">
              <w:t>airports</w:t>
            </w:r>
          </w:p>
          <w:p w14:paraId="42F80B32" w14:textId="77777777" w:rsidR="00897C4A" w:rsidRPr="00897C4A" w:rsidRDefault="00897C4A" w:rsidP="00D64116">
            <w:pPr>
              <w:pStyle w:val="ListParagraph"/>
              <w:numPr>
                <w:ilvl w:val="0"/>
                <w:numId w:val="12"/>
              </w:numPr>
              <w:ind w:left="1276"/>
            </w:pPr>
            <w:r w:rsidRPr="00897C4A">
              <w:t>asbestos production, disposal and demolition</w:t>
            </w:r>
          </w:p>
          <w:p w14:paraId="40D25AC0" w14:textId="77777777" w:rsidR="00897C4A" w:rsidRPr="00897C4A" w:rsidRDefault="00897C4A" w:rsidP="00D64116">
            <w:pPr>
              <w:pStyle w:val="ListParagraph"/>
              <w:numPr>
                <w:ilvl w:val="0"/>
                <w:numId w:val="12"/>
              </w:numPr>
              <w:ind w:left="1276"/>
            </w:pPr>
            <w:r w:rsidRPr="00897C4A">
              <w:t>chemicals manufacture and formulation</w:t>
            </w:r>
          </w:p>
          <w:p w14:paraId="60F04C91" w14:textId="77777777" w:rsidR="00897C4A" w:rsidRPr="00897C4A" w:rsidRDefault="00897C4A" w:rsidP="00D64116">
            <w:pPr>
              <w:pStyle w:val="ListParagraph"/>
              <w:numPr>
                <w:ilvl w:val="0"/>
                <w:numId w:val="12"/>
              </w:numPr>
              <w:ind w:left="1276"/>
            </w:pPr>
            <w:r w:rsidRPr="00897C4A">
              <w:t>defence works</w:t>
            </w:r>
          </w:p>
          <w:p w14:paraId="7DB64830" w14:textId="77777777" w:rsidR="00897C4A" w:rsidRPr="00897C4A" w:rsidRDefault="00897C4A" w:rsidP="00D64116">
            <w:pPr>
              <w:pStyle w:val="ListParagraph"/>
              <w:numPr>
                <w:ilvl w:val="0"/>
                <w:numId w:val="12"/>
              </w:numPr>
              <w:ind w:left="1276"/>
            </w:pPr>
            <w:r w:rsidRPr="00897C4A">
              <w:t>drum re-conditioning works</w:t>
            </w:r>
          </w:p>
          <w:p w14:paraId="54FC60C2" w14:textId="77777777" w:rsidR="00897C4A" w:rsidRPr="00897C4A" w:rsidRDefault="00897C4A" w:rsidP="00D64116">
            <w:pPr>
              <w:pStyle w:val="ListParagraph"/>
              <w:numPr>
                <w:ilvl w:val="0"/>
                <w:numId w:val="12"/>
              </w:numPr>
              <w:ind w:left="1276"/>
            </w:pPr>
            <w:r w:rsidRPr="00897C4A">
              <w:t>dry cleaning establishments</w:t>
            </w:r>
          </w:p>
          <w:p w14:paraId="7118CDF6" w14:textId="77777777" w:rsidR="00897C4A" w:rsidRPr="00897C4A" w:rsidRDefault="00897C4A" w:rsidP="00D64116">
            <w:pPr>
              <w:pStyle w:val="ListParagraph"/>
              <w:numPr>
                <w:ilvl w:val="0"/>
                <w:numId w:val="12"/>
              </w:numPr>
              <w:ind w:left="1276"/>
            </w:pPr>
            <w:r w:rsidRPr="00897C4A">
              <w:t>electrical manufacturing (transformers)</w:t>
            </w:r>
          </w:p>
          <w:p w14:paraId="5FA24E40" w14:textId="77777777" w:rsidR="00897C4A" w:rsidRPr="00897C4A" w:rsidRDefault="00897C4A" w:rsidP="00D64116">
            <w:pPr>
              <w:pStyle w:val="ListParagraph"/>
              <w:numPr>
                <w:ilvl w:val="0"/>
                <w:numId w:val="12"/>
              </w:numPr>
              <w:ind w:left="1276"/>
            </w:pPr>
            <w:r w:rsidRPr="00897C4A">
              <w:t>electroplating and heat treatment premises</w:t>
            </w:r>
          </w:p>
          <w:p w14:paraId="70A0DF10" w14:textId="77777777" w:rsidR="00897C4A" w:rsidRPr="00897C4A" w:rsidRDefault="00897C4A" w:rsidP="00D64116">
            <w:pPr>
              <w:pStyle w:val="ListParagraph"/>
              <w:numPr>
                <w:ilvl w:val="0"/>
                <w:numId w:val="12"/>
              </w:numPr>
              <w:ind w:left="1276"/>
            </w:pPr>
            <w:r w:rsidRPr="00897C4A">
              <w:t>engine works</w:t>
            </w:r>
          </w:p>
          <w:p w14:paraId="669A65A4" w14:textId="77777777" w:rsidR="00897C4A" w:rsidRPr="00897C4A" w:rsidRDefault="00897C4A" w:rsidP="00D64116">
            <w:pPr>
              <w:pStyle w:val="ListParagraph"/>
              <w:numPr>
                <w:ilvl w:val="0"/>
                <w:numId w:val="12"/>
              </w:numPr>
              <w:ind w:left="1276"/>
            </w:pPr>
            <w:r w:rsidRPr="00897C4A">
              <w:t>explosive industry</w:t>
            </w:r>
          </w:p>
          <w:p w14:paraId="4C3A35F2" w14:textId="77777777" w:rsidR="00897C4A" w:rsidRPr="00897C4A" w:rsidRDefault="00897C4A" w:rsidP="00D64116">
            <w:pPr>
              <w:pStyle w:val="ListParagraph"/>
              <w:numPr>
                <w:ilvl w:val="0"/>
                <w:numId w:val="12"/>
              </w:numPr>
              <w:ind w:left="1276"/>
            </w:pPr>
            <w:r w:rsidRPr="00897C4A">
              <w:t>gas works</w:t>
            </w:r>
          </w:p>
          <w:p w14:paraId="703457EF" w14:textId="77777777" w:rsidR="00897C4A" w:rsidRPr="00897C4A" w:rsidRDefault="00897C4A" w:rsidP="00D64116">
            <w:pPr>
              <w:pStyle w:val="ListParagraph"/>
              <w:numPr>
                <w:ilvl w:val="0"/>
                <w:numId w:val="12"/>
              </w:numPr>
              <w:ind w:left="1276"/>
            </w:pPr>
            <w:r w:rsidRPr="00897C4A">
              <w:t>iron and steel works</w:t>
            </w:r>
          </w:p>
          <w:p w14:paraId="231E4F8E" w14:textId="77777777" w:rsidR="00897C4A" w:rsidRPr="00897C4A" w:rsidRDefault="00897C4A" w:rsidP="00D64116">
            <w:pPr>
              <w:pStyle w:val="ListParagraph"/>
              <w:numPr>
                <w:ilvl w:val="0"/>
                <w:numId w:val="12"/>
              </w:numPr>
              <w:ind w:left="1276"/>
            </w:pPr>
            <w:r w:rsidRPr="00897C4A">
              <w:t>landfill sites</w:t>
            </w:r>
          </w:p>
          <w:p w14:paraId="5CDECB6F" w14:textId="77777777" w:rsidR="00897C4A" w:rsidRPr="00897C4A" w:rsidRDefault="00897C4A" w:rsidP="00D64116">
            <w:pPr>
              <w:pStyle w:val="ListParagraph"/>
              <w:numPr>
                <w:ilvl w:val="0"/>
                <w:numId w:val="12"/>
              </w:numPr>
              <w:ind w:left="1276"/>
            </w:pPr>
            <w:r w:rsidRPr="00897C4A">
              <w:t>metal treatment</w:t>
            </w:r>
          </w:p>
          <w:p w14:paraId="6A2F3AC9" w14:textId="77777777" w:rsidR="00897C4A" w:rsidRPr="00897C4A" w:rsidRDefault="00897C4A" w:rsidP="00D64116">
            <w:pPr>
              <w:pStyle w:val="ListParagraph"/>
              <w:numPr>
                <w:ilvl w:val="0"/>
                <w:numId w:val="12"/>
              </w:numPr>
              <w:ind w:left="1276"/>
            </w:pPr>
            <w:r w:rsidRPr="00897C4A">
              <w:t>mining and extractive industries</w:t>
            </w:r>
          </w:p>
          <w:p w14:paraId="30EF2C94" w14:textId="77777777" w:rsidR="00897C4A" w:rsidRPr="00897C4A" w:rsidRDefault="00897C4A" w:rsidP="00D64116">
            <w:pPr>
              <w:pStyle w:val="ListParagraph"/>
              <w:numPr>
                <w:ilvl w:val="0"/>
                <w:numId w:val="12"/>
              </w:numPr>
              <w:ind w:left="1276"/>
            </w:pPr>
            <w:r w:rsidRPr="00897C4A">
              <w:t>oil production and storage</w:t>
            </w:r>
          </w:p>
          <w:p w14:paraId="628DF165" w14:textId="77777777" w:rsidR="00897C4A" w:rsidRPr="00897C4A" w:rsidRDefault="00897C4A" w:rsidP="00D64116">
            <w:pPr>
              <w:pStyle w:val="ListParagraph"/>
              <w:numPr>
                <w:ilvl w:val="0"/>
                <w:numId w:val="12"/>
              </w:numPr>
              <w:ind w:left="1276"/>
            </w:pPr>
            <w:r w:rsidRPr="00897C4A">
              <w:t>paint formulation and manufacture, including lead paint contamination</w:t>
            </w:r>
          </w:p>
          <w:p w14:paraId="7A72A267" w14:textId="77777777" w:rsidR="00897C4A" w:rsidRPr="00897C4A" w:rsidRDefault="00897C4A" w:rsidP="00D64116">
            <w:pPr>
              <w:pStyle w:val="ListParagraph"/>
              <w:numPr>
                <w:ilvl w:val="0"/>
                <w:numId w:val="12"/>
              </w:numPr>
              <w:ind w:left="1276"/>
            </w:pPr>
            <w:r w:rsidRPr="00897C4A">
              <w:t>pesticide manufacture and formulation</w:t>
            </w:r>
          </w:p>
          <w:p w14:paraId="1ACD4D25" w14:textId="77777777" w:rsidR="00897C4A" w:rsidRPr="00897C4A" w:rsidRDefault="00897C4A" w:rsidP="00D64116">
            <w:pPr>
              <w:pStyle w:val="ListParagraph"/>
              <w:numPr>
                <w:ilvl w:val="0"/>
                <w:numId w:val="12"/>
              </w:numPr>
              <w:ind w:left="1276"/>
            </w:pPr>
            <w:r w:rsidRPr="00897C4A">
              <w:t>power stations</w:t>
            </w:r>
          </w:p>
          <w:p w14:paraId="5115445B" w14:textId="77777777" w:rsidR="00897C4A" w:rsidRPr="00897C4A" w:rsidRDefault="00897C4A" w:rsidP="00D64116">
            <w:pPr>
              <w:pStyle w:val="ListParagraph"/>
              <w:numPr>
                <w:ilvl w:val="0"/>
                <w:numId w:val="12"/>
              </w:numPr>
              <w:ind w:left="1276"/>
            </w:pPr>
            <w:r w:rsidRPr="00897C4A">
              <w:t>railway yards</w:t>
            </w:r>
          </w:p>
          <w:p w14:paraId="37EC2E93" w14:textId="77777777" w:rsidR="00897C4A" w:rsidRPr="00897C4A" w:rsidRDefault="00897C4A" w:rsidP="00D64116">
            <w:pPr>
              <w:pStyle w:val="ListParagraph"/>
              <w:numPr>
                <w:ilvl w:val="0"/>
                <w:numId w:val="12"/>
              </w:numPr>
              <w:ind w:left="1276"/>
            </w:pPr>
            <w:r w:rsidRPr="00897C4A">
              <w:t>scrap yards</w:t>
            </w:r>
          </w:p>
          <w:p w14:paraId="7AC39D3B" w14:textId="77777777" w:rsidR="00897C4A" w:rsidRPr="00897C4A" w:rsidRDefault="00897C4A" w:rsidP="00D64116">
            <w:pPr>
              <w:pStyle w:val="ListParagraph"/>
              <w:numPr>
                <w:ilvl w:val="0"/>
                <w:numId w:val="12"/>
              </w:numPr>
              <w:ind w:left="1276"/>
            </w:pPr>
            <w:r w:rsidRPr="00897C4A">
              <w:t>service stations</w:t>
            </w:r>
          </w:p>
          <w:p w14:paraId="3D73ECDA" w14:textId="77777777" w:rsidR="00897C4A" w:rsidRPr="00897C4A" w:rsidRDefault="00897C4A" w:rsidP="00D64116">
            <w:pPr>
              <w:pStyle w:val="ListParagraph"/>
              <w:numPr>
                <w:ilvl w:val="0"/>
                <w:numId w:val="12"/>
              </w:numPr>
              <w:ind w:left="1276"/>
            </w:pPr>
            <w:r w:rsidRPr="00897C4A">
              <w:t>sheep and cattle dips</w:t>
            </w:r>
          </w:p>
          <w:p w14:paraId="235229CF" w14:textId="77777777" w:rsidR="00897C4A" w:rsidRPr="00897C4A" w:rsidRDefault="00897C4A" w:rsidP="00D64116">
            <w:pPr>
              <w:pStyle w:val="ListParagraph"/>
              <w:numPr>
                <w:ilvl w:val="0"/>
                <w:numId w:val="12"/>
              </w:numPr>
              <w:ind w:left="1276"/>
            </w:pPr>
            <w:r w:rsidRPr="00897C4A">
              <w:t>smelting and refining</w:t>
            </w:r>
          </w:p>
          <w:p w14:paraId="221AB009" w14:textId="77777777" w:rsidR="00897C4A" w:rsidRPr="00897C4A" w:rsidRDefault="00897C4A" w:rsidP="00D64116">
            <w:pPr>
              <w:pStyle w:val="ListParagraph"/>
              <w:numPr>
                <w:ilvl w:val="0"/>
                <w:numId w:val="12"/>
              </w:numPr>
              <w:ind w:left="1276"/>
            </w:pPr>
            <w:r w:rsidRPr="00897C4A">
              <w:t>tanning and associated trades</w:t>
            </w:r>
          </w:p>
          <w:p w14:paraId="74E007D5" w14:textId="77777777" w:rsidR="00897C4A" w:rsidRPr="00897C4A" w:rsidRDefault="00897C4A" w:rsidP="00D64116">
            <w:pPr>
              <w:pStyle w:val="ListParagraph"/>
              <w:numPr>
                <w:ilvl w:val="0"/>
                <w:numId w:val="12"/>
              </w:numPr>
              <w:ind w:left="1276"/>
            </w:pPr>
            <w:r w:rsidRPr="00897C4A">
              <w:t>waste storage and treatment</w:t>
            </w:r>
          </w:p>
          <w:p w14:paraId="7DA2AD90" w14:textId="0F873B5E" w:rsidR="00897C4A" w:rsidRDefault="00897C4A" w:rsidP="00D64116">
            <w:pPr>
              <w:pStyle w:val="ListParagraph"/>
              <w:numPr>
                <w:ilvl w:val="0"/>
                <w:numId w:val="12"/>
              </w:numPr>
              <w:ind w:left="1276"/>
            </w:pPr>
            <w:r w:rsidRPr="00897C4A">
              <w:t>wood preservation</w:t>
            </w:r>
          </w:p>
          <w:p w14:paraId="50184306" w14:textId="77777777" w:rsidR="001162E9" w:rsidRPr="00482587" w:rsidRDefault="001162E9" w:rsidP="00827580">
            <w:pPr>
              <w:pStyle w:val="ListParagraph"/>
            </w:pPr>
          </w:p>
          <w:p w14:paraId="058139A9" w14:textId="21930E0D" w:rsidR="001162E9" w:rsidRPr="00610FFA" w:rsidRDefault="00897C4A" w:rsidP="00827580">
            <w:r w:rsidRPr="00482587">
              <w:rPr>
                <w:b/>
              </w:rPr>
              <w:t>Note:</w:t>
            </w:r>
            <w:r w:rsidRPr="00482587">
              <w:tab/>
              <w:t>It is not sufficient to rely solely on the contents of this Table to determine whether a site is likely to be contaminated or not. This Table is a guide only. A conclusive status can only be determined after a review of the site history and, if necessary, sampling and analysis.</w:t>
            </w:r>
          </w:p>
        </w:tc>
      </w:tr>
    </w:tbl>
    <w:p w14:paraId="35703DD8" w14:textId="77777777" w:rsidR="00F12B06" w:rsidRDefault="00F12B06" w:rsidP="00233832"/>
    <w:p w14:paraId="062A036F" w14:textId="77777777" w:rsidR="00F12B06" w:rsidRDefault="00F12B06">
      <w:pPr>
        <w:rPr>
          <w:b/>
          <w:i/>
          <w:sz w:val="22"/>
          <w:szCs w:val="22"/>
        </w:rPr>
      </w:pPr>
      <w:r>
        <w:rPr>
          <w:i/>
          <w:sz w:val="22"/>
          <w:szCs w:val="22"/>
        </w:rPr>
        <w:br w:type="page"/>
      </w:r>
    </w:p>
    <w:p w14:paraId="68C8FABC" w14:textId="4C54E931" w:rsidR="00F12B06" w:rsidRDefault="00F12B06" w:rsidP="00233832">
      <w:pPr>
        <w:pStyle w:val="Heading1"/>
        <w:numPr>
          <w:ilvl w:val="0"/>
          <w:numId w:val="0"/>
        </w:numPr>
        <w:ind w:left="432" w:hanging="432"/>
      </w:pPr>
      <w:bookmarkStart w:id="37" w:name="_Toc478651942"/>
      <w:r w:rsidRPr="00897C4A">
        <w:lastRenderedPageBreak/>
        <w:t>Attachment</w:t>
      </w:r>
      <w:r w:rsidRPr="00631430">
        <w:t xml:space="preserve"> </w:t>
      </w:r>
      <w:r>
        <w:t>C</w:t>
      </w:r>
      <w:r w:rsidRPr="00631430">
        <w:t xml:space="preserve"> </w:t>
      </w:r>
      <w:r w:rsidR="00511B3B">
        <w:t xml:space="preserve">- </w:t>
      </w:r>
      <w:r>
        <w:t>Category 1 Remediation Works</w:t>
      </w:r>
      <w:bookmarkEnd w:id="37"/>
    </w:p>
    <w:p w14:paraId="321BD643" w14:textId="7082E998" w:rsidR="00295362" w:rsidRDefault="00295362" w:rsidP="00233832">
      <w:r w:rsidRPr="000237D7">
        <w:t>State Environmental Planning Policy No 55—Remediation of Land</w:t>
      </w:r>
      <w:r>
        <w:t xml:space="preserve">, Clause 9 </w:t>
      </w:r>
      <w:r w:rsidR="00027670">
        <w:t xml:space="preserve">defines </w:t>
      </w:r>
      <w:r>
        <w:t>Category 1 Remediation Work as:</w:t>
      </w:r>
    </w:p>
    <w:p w14:paraId="0AA12D13" w14:textId="6D6DD775" w:rsidR="00295362" w:rsidRPr="000237D7" w:rsidRDefault="00295362" w:rsidP="00233832">
      <w:pPr>
        <w:rPr>
          <w:i/>
        </w:rPr>
      </w:pPr>
      <w:r>
        <w:t>“</w:t>
      </w:r>
      <w:r w:rsidRPr="000237D7">
        <w:rPr>
          <w:i/>
        </w:rPr>
        <w:t>Category 1 remediation work: work needing consent</w:t>
      </w:r>
    </w:p>
    <w:p w14:paraId="644AF616" w14:textId="77777777" w:rsidR="00295362" w:rsidRPr="000237D7" w:rsidRDefault="00295362" w:rsidP="00295362">
      <w:pPr>
        <w:shd w:val="clear" w:color="auto" w:fill="FFFFFF"/>
        <w:rPr>
          <w:i/>
        </w:rPr>
      </w:pPr>
      <w:r w:rsidRPr="000237D7">
        <w:rPr>
          <w:i/>
        </w:rPr>
        <w:t>For the purposes of this Policy, a category 1 remediation work is a remediation work (not being a work to which clause 14 (b) applies) that is:</w:t>
      </w:r>
    </w:p>
    <w:p w14:paraId="2ACF8F12" w14:textId="2C6C3CFA" w:rsidR="00295362" w:rsidRPr="000237D7" w:rsidRDefault="00295362" w:rsidP="000237D7">
      <w:pPr>
        <w:pStyle w:val="ListParagraph"/>
        <w:numPr>
          <w:ilvl w:val="3"/>
          <w:numId w:val="2"/>
        </w:numPr>
        <w:shd w:val="clear" w:color="auto" w:fill="FFFFFF"/>
        <w:ind w:left="709"/>
        <w:rPr>
          <w:i/>
        </w:rPr>
      </w:pPr>
      <w:r w:rsidRPr="000237D7">
        <w:rPr>
          <w:i/>
        </w:rPr>
        <w:t>designated development, or</w:t>
      </w:r>
    </w:p>
    <w:p w14:paraId="77B080A6" w14:textId="3968215A" w:rsidR="00295362" w:rsidRPr="000237D7" w:rsidRDefault="00295362" w:rsidP="000237D7">
      <w:pPr>
        <w:pStyle w:val="ListParagraph"/>
        <w:numPr>
          <w:ilvl w:val="3"/>
          <w:numId w:val="2"/>
        </w:numPr>
        <w:shd w:val="clear" w:color="auto" w:fill="FFFFFF"/>
        <w:ind w:left="709"/>
        <w:rPr>
          <w:i/>
        </w:rPr>
      </w:pPr>
      <w:r w:rsidRPr="000237D7">
        <w:rPr>
          <w:i/>
        </w:rPr>
        <w:t>carried out or to be carried out on land declared to be a critical habitat, or</w:t>
      </w:r>
    </w:p>
    <w:p w14:paraId="49445BB6" w14:textId="6D607A00" w:rsidR="00295362" w:rsidRPr="000237D7" w:rsidRDefault="00295362" w:rsidP="000237D7">
      <w:pPr>
        <w:pStyle w:val="ListParagraph"/>
        <w:numPr>
          <w:ilvl w:val="3"/>
          <w:numId w:val="2"/>
        </w:numPr>
        <w:shd w:val="clear" w:color="auto" w:fill="FFFFFF"/>
        <w:ind w:left="709"/>
        <w:rPr>
          <w:i/>
        </w:rPr>
      </w:pPr>
      <w:r w:rsidRPr="000237D7">
        <w:rPr>
          <w:i/>
        </w:rPr>
        <w:t>likely to have a significant effect on a critical habitat or a threatened species, population or ecological community, or</w:t>
      </w:r>
    </w:p>
    <w:p w14:paraId="5E7F3540" w14:textId="45809D55" w:rsidR="00295362" w:rsidRPr="000237D7" w:rsidRDefault="00295362" w:rsidP="000237D7">
      <w:pPr>
        <w:pStyle w:val="ListParagraph"/>
        <w:numPr>
          <w:ilvl w:val="3"/>
          <w:numId w:val="2"/>
        </w:numPr>
        <w:shd w:val="clear" w:color="auto" w:fill="FFFFFF"/>
        <w:ind w:left="709"/>
        <w:rPr>
          <w:i/>
        </w:rPr>
      </w:pPr>
      <w:r w:rsidRPr="000237D7">
        <w:rPr>
          <w:i/>
        </w:rPr>
        <w:t>development for which another State environmental planning policy or a regional environmental plan requires development consent, or</w:t>
      </w:r>
    </w:p>
    <w:p w14:paraId="512AB3D0" w14:textId="545B9B45" w:rsidR="00295362" w:rsidRPr="000237D7" w:rsidRDefault="00295362" w:rsidP="000237D7">
      <w:pPr>
        <w:pStyle w:val="ListParagraph"/>
        <w:numPr>
          <w:ilvl w:val="3"/>
          <w:numId w:val="2"/>
        </w:numPr>
        <w:shd w:val="clear" w:color="auto" w:fill="FFFFFF"/>
        <w:ind w:left="709"/>
        <w:rPr>
          <w:i/>
        </w:rPr>
      </w:pPr>
      <w:r w:rsidRPr="000237D7">
        <w:rPr>
          <w:i/>
        </w:rPr>
        <w:t>carried out or to be carried out in an area or zone to which any classifications to the following effect apply under an environmental planning instrument:</w:t>
      </w:r>
    </w:p>
    <w:p w14:paraId="6E410B0D" w14:textId="78565744" w:rsidR="00295362" w:rsidRPr="000237D7" w:rsidRDefault="00295362" w:rsidP="00D64116">
      <w:pPr>
        <w:pStyle w:val="ListParagraph"/>
        <w:numPr>
          <w:ilvl w:val="5"/>
          <w:numId w:val="19"/>
        </w:numPr>
        <w:shd w:val="clear" w:color="auto" w:fill="FFFFFF"/>
        <w:ind w:left="1560"/>
        <w:rPr>
          <w:i/>
        </w:rPr>
      </w:pPr>
      <w:r w:rsidRPr="000237D7">
        <w:rPr>
          <w:i/>
        </w:rPr>
        <w:t>coastal protection,</w:t>
      </w:r>
    </w:p>
    <w:p w14:paraId="5051DF6B" w14:textId="7BFD6A1E" w:rsidR="00295362" w:rsidRPr="000237D7" w:rsidRDefault="00295362" w:rsidP="00D64116">
      <w:pPr>
        <w:pStyle w:val="ListParagraph"/>
        <w:numPr>
          <w:ilvl w:val="5"/>
          <w:numId w:val="19"/>
        </w:numPr>
        <w:shd w:val="clear" w:color="auto" w:fill="FFFFFF"/>
        <w:ind w:left="1560"/>
        <w:rPr>
          <w:i/>
        </w:rPr>
      </w:pPr>
      <w:r w:rsidRPr="000237D7">
        <w:rPr>
          <w:i/>
        </w:rPr>
        <w:t>conservation or heritage conservation,</w:t>
      </w:r>
    </w:p>
    <w:p w14:paraId="6FF4E2B6" w14:textId="76016037" w:rsidR="00295362" w:rsidRPr="000237D7" w:rsidRDefault="00295362" w:rsidP="00D64116">
      <w:pPr>
        <w:pStyle w:val="ListParagraph"/>
        <w:numPr>
          <w:ilvl w:val="5"/>
          <w:numId w:val="19"/>
        </w:numPr>
        <w:shd w:val="clear" w:color="auto" w:fill="FFFFFF"/>
        <w:ind w:left="1560"/>
        <w:rPr>
          <w:i/>
        </w:rPr>
      </w:pPr>
      <w:r w:rsidRPr="000237D7">
        <w:rPr>
          <w:i/>
        </w:rPr>
        <w:t>habitat area, habitat protection area, habitat or wildlife corridor,</w:t>
      </w:r>
    </w:p>
    <w:p w14:paraId="20AA4DF7" w14:textId="47929FD3" w:rsidR="00295362" w:rsidRPr="000237D7" w:rsidRDefault="00295362" w:rsidP="00D64116">
      <w:pPr>
        <w:pStyle w:val="ListParagraph"/>
        <w:numPr>
          <w:ilvl w:val="5"/>
          <w:numId w:val="19"/>
        </w:numPr>
        <w:shd w:val="clear" w:color="auto" w:fill="FFFFFF"/>
        <w:ind w:left="1560"/>
        <w:rPr>
          <w:i/>
        </w:rPr>
      </w:pPr>
      <w:r w:rsidRPr="000237D7">
        <w:rPr>
          <w:i/>
        </w:rPr>
        <w:t>environment protection,</w:t>
      </w:r>
    </w:p>
    <w:p w14:paraId="407DBB25" w14:textId="678E709F" w:rsidR="00295362" w:rsidRPr="000237D7" w:rsidRDefault="00295362" w:rsidP="00D64116">
      <w:pPr>
        <w:pStyle w:val="ListParagraph"/>
        <w:numPr>
          <w:ilvl w:val="5"/>
          <w:numId w:val="19"/>
        </w:numPr>
        <w:shd w:val="clear" w:color="auto" w:fill="FFFFFF"/>
        <w:ind w:left="1560"/>
        <w:rPr>
          <w:i/>
        </w:rPr>
      </w:pPr>
      <w:r w:rsidRPr="000237D7">
        <w:rPr>
          <w:i/>
        </w:rPr>
        <w:t>escarpment, escarpment protection or escarpment preservation,</w:t>
      </w:r>
    </w:p>
    <w:p w14:paraId="3281600C" w14:textId="69C9250D" w:rsidR="00295362" w:rsidRPr="000237D7" w:rsidRDefault="00295362" w:rsidP="00D64116">
      <w:pPr>
        <w:pStyle w:val="ListParagraph"/>
        <w:numPr>
          <w:ilvl w:val="5"/>
          <w:numId w:val="19"/>
        </w:numPr>
        <w:shd w:val="clear" w:color="auto" w:fill="FFFFFF"/>
        <w:ind w:left="1560"/>
        <w:rPr>
          <w:i/>
        </w:rPr>
      </w:pPr>
      <w:r w:rsidRPr="000237D7">
        <w:rPr>
          <w:i/>
        </w:rPr>
        <w:t>floodway,</w:t>
      </w:r>
    </w:p>
    <w:p w14:paraId="284E6B87" w14:textId="7F029EAD" w:rsidR="00295362" w:rsidRPr="000237D7" w:rsidRDefault="00295362" w:rsidP="00D64116">
      <w:pPr>
        <w:pStyle w:val="ListParagraph"/>
        <w:numPr>
          <w:ilvl w:val="5"/>
          <w:numId w:val="19"/>
        </w:numPr>
        <w:shd w:val="clear" w:color="auto" w:fill="FFFFFF"/>
        <w:ind w:left="1560"/>
        <w:rPr>
          <w:i/>
        </w:rPr>
      </w:pPr>
      <w:r w:rsidRPr="000237D7">
        <w:rPr>
          <w:i/>
        </w:rPr>
        <w:t>littoral rainforest,</w:t>
      </w:r>
    </w:p>
    <w:p w14:paraId="637FD23D" w14:textId="4283FB1E" w:rsidR="00295362" w:rsidRPr="000237D7" w:rsidRDefault="00295362" w:rsidP="00D64116">
      <w:pPr>
        <w:pStyle w:val="ListParagraph"/>
        <w:numPr>
          <w:ilvl w:val="5"/>
          <w:numId w:val="19"/>
        </w:numPr>
        <w:shd w:val="clear" w:color="auto" w:fill="FFFFFF"/>
        <w:ind w:left="1560"/>
        <w:rPr>
          <w:i/>
        </w:rPr>
      </w:pPr>
      <w:r w:rsidRPr="000237D7">
        <w:rPr>
          <w:i/>
        </w:rPr>
        <w:t>nature reserve,</w:t>
      </w:r>
    </w:p>
    <w:p w14:paraId="39B150D7" w14:textId="247AA502" w:rsidR="00295362" w:rsidRPr="000237D7" w:rsidRDefault="00295362" w:rsidP="00D64116">
      <w:pPr>
        <w:pStyle w:val="ListParagraph"/>
        <w:numPr>
          <w:ilvl w:val="5"/>
          <w:numId w:val="19"/>
        </w:numPr>
        <w:shd w:val="clear" w:color="auto" w:fill="FFFFFF"/>
        <w:ind w:left="1560"/>
        <w:rPr>
          <w:i/>
        </w:rPr>
      </w:pPr>
      <w:r w:rsidRPr="000237D7">
        <w:rPr>
          <w:i/>
        </w:rPr>
        <w:t>scenic area or scenic protection,</w:t>
      </w:r>
    </w:p>
    <w:p w14:paraId="62772A69" w14:textId="64627172" w:rsidR="00295362" w:rsidRPr="000237D7" w:rsidRDefault="00295362" w:rsidP="00D64116">
      <w:pPr>
        <w:pStyle w:val="ListParagraph"/>
        <w:numPr>
          <w:ilvl w:val="5"/>
          <w:numId w:val="19"/>
        </w:numPr>
        <w:shd w:val="clear" w:color="auto" w:fill="FFFFFF"/>
        <w:ind w:left="1560"/>
        <w:rPr>
          <w:i/>
        </w:rPr>
      </w:pPr>
      <w:r w:rsidRPr="000237D7">
        <w:rPr>
          <w:i/>
        </w:rPr>
        <w:t>wetland, or</w:t>
      </w:r>
    </w:p>
    <w:p w14:paraId="10A2E3FA" w14:textId="5BF93E9A" w:rsidR="00295362" w:rsidRPr="000237D7" w:rsidRDefault="00295362" w:rsidP="000237D7">
      <w:pPr>
        <w:pStyle w:val="ListParagraph"/>
        <w:numPr>
          <w:ilvl w:val="3"/>
          <w:numId w:val="2"/>
        </w:numPr>
        <w:shd w:val="clear" w:color="auto" w:fill="FFFFFF"/>
        <w:ind w:left="709"/>
        <w:rPr>
          <w:i/>
        </w:rPr>
      </w:pPr>
      <w:r w:rsidRPr="000237D7">
        <w:rPr>
          <w:i/>
        </w:rPr>
        <w:t>carried out or to be carried out on any land in a manner that does not comply with a policy made under the contaminated l</w:t>
      </w:r>
      <w:r w:rsidR="004365FF">
        <w:rPr>
          <w:i/>
        </w:rPr>
        <w:t>and planning guidelines by the C</w:t>
      </w:r>
      <w:r w:rsidRPr="000237D7">
        <w:rPr>
          <w:i/>
        </w:rPr>
        <w:t>ouncil for any local government area in which the land is situated (or if the land is within the unincorporated area, the Western Lands Commissioner).</w:t>
      </w:r>
    </w:p>
    <w:p w14:paraId="7ABADF12" w14:textId="77777777" w:rsidR="00295362" w:rsidRPr="000237D7" w:rsidRDefault="00295362" w:rsidP="000237D7">
      <w:pPr>
        <w:shd w:val="clear" w:color="auto" w:fill="FFFFFF"/>
        <w:ind w:left="349"/>
        <w:rPr>
          <w:i/>
        </w:rPr>
      </w:pPr>
    </w:p>
    <w:p w14:paraId="54109B87" w14:textId="77777777" w:rsidR="00295362" w:rsidRPr="000237D7" w:rsidRDefault="00295362" w:rsidP="00295362">
      <w:pPr>
        <w:shd w:val="clear" w:color="auto" w:fill="FFFFFF"/>
        <w:rPr>
          <w:i/>
        </w:rPr>
      </w:pPr>
      <w:r w:rsidRPr="000237D7">
        <w:rPr>
          <w:i/>
        </w:rPr>
        <w:t>Note.</w:t>
      </w:r>
    </w:p>
    <w:p w14:paraId="1C2B5C3E" w14:textId="07B6C4B5" w:rsidR="00295362" w:rsidRPr="000237D7" w:rsidRDefault="00B64E1E" w:rsidP="00295362">
      <w:pPr>
        <w:shd w:val="clear" w:color="auto" w:fill="FFFFFF"/>
        <w:rPr>
          <w:i/>
        </w:rPr>
      </w:pPr>
      <w:r>
        <w:rPr>
          <w:i/>
        </w:rPr>
        <w:t> See S</w:t>
      </w:r>
      <w:r w:rsidR="00295362" w:rsidRPr="000237D7">
        <w:rPr>
          <w:i/>
        </w:rPr>
        <w:t xml:space="preserve">ection 5A of the </w:t>
      </w:r>
      <w:hyperlink r:id="rId20" w:anchor="/view/act/1979/203" w:history="1">
        <w:r w:rsidR="00295362" w:rsidRPr="000237D7">
          <w:rPr>
            <w:i/>
          </w:rPr>
          <w:t>Environmental Planning and Assessment Act 1979</w:t>
        </w:r>
      </w:hyperlink>
      <w:r w:rsidR="00295362" w:rsidRPr="000237D7">
        <w:rPr>
          <w:i/>
        </w:rPr>
        <w:t xml:space="preserve"> for the factors to be taken into account in assessing whether there is likely to be a significant effect as referred to in paragraph (c) above. The terms used in that paragraph are defined in that Act by reference to both the </w:t>
      </w:r>
      <w:hyperlink r:id="rId21" w:anchor="/view/act/1995/101" w:history="1">
        <w:r w:rsidR="00295362" w:rsidRPr="000237D7">
          <w:rPr>
            <w:i/>
          </w:rPr>
          <w:t>Threatened Species Conservation Act 1995</w:t>
        </w:r>
      </w:hyperlink>
      <w:r w:rsidR="00295362" w:rsidRPr="000237D7">
        <w:rPr>
          <w:i/>
        </w:rPr>
        <w:t xml:space="preserve"> and the </w:t>
      </w:r>
      <w:hyperlink r:id="rId22" w:anchor="/view/act/1994/38" w:history="1">
        <w:r w:rsidR="00295362" w:rsidRPr="000237D7">
          <w:rPr>
            <w:i/>
          </w:rPr>
          <w:t>Fisheries Management Act 1994</w:t>
        </w:r>
      </w:hyperlink>
      <w:r w:rsidR="00295362" w:rsidRPr="000237D7">
        <w:rPr>
          <w:i/>
        </w:rPr>
        <w:t>.</w:t>
      </w:r>
      <w:r w:rsidR="00233832">
        <w:rPr>
          <w:i/>
        </w:rPr>
        <w:t>”</w:t>
      </w:r>
    </w:p>
    <w:p w14:paraId="18C0A399" w14:textId="77777777" w:rsidR="00180973" w:rsidRDefault="00180973">
      <w:pPr>
        <w:rPr>
          <w:b/>
          <w:sz w:val="32"/>
          <w:szCs w:val="32"/>
          <w:lang w:val="en-AU"/>
        </w:rPr>
      </w:pPr>
      <w:bookmarkStart w:id="38" w:name="_Toc445380287"/>
      <w:bookmarkStart w:id="39" w:name="_Toc474933019"/>
      <w:r>
        <w:br w:type="page"/>
      </w:r>
    </w:p>
    <w:p w14:paraId="5E3F023E" w14:textId="146C45DB" w:rsidR="00897C4A" w:rsidRPr="00A41A84" w:rsidRDefault="00897C4A" w:rsidP="00233832">
      <w:pPr>
        <w:pStyle w:val="Heading1"/>
        <w:numPr>
          <w:ilvl w:val="0"/>
          <w:numId w:val="0"/>
        </w:numPr>
      </w:pPr>
      <w:bookmarkStart w:id="40" w:name="_Toc478651943"/>
      <w:r w:rsidRPr="00187613">
        <w:lastRenderedPageBreak/>
        <w:t xml:space="preserve">Attachment </w:t>
      </w:r>
      <w:r w:rsidR="00F12B06">
        <w:t xml:space="preserve">D </w:t>
      </w:r>
      <w:r w:rsidR="00582A8A">
        <w:t xml:space="preserve">- </w:t>
      </w:r>
      <w:r w:rsidRPr="00187613">
        <w:t>Site Manag</w:t>
      </w:r>
      <w:r w:rsidR="00233832">
        <w:t>ement Requirements Remediation W</w:t>
      </w:r>
      <w:r w:rsidRPr="00187613">
        <w:t>orks</w:t>
      </w:r>
      <w:bookmarkEnd w:id="36"/>
      <w:bookmarkEnd w:id="38"/>
      <w:bookmarkEnd w:id="39"/>
      <w:bookmarkEnd w:id="40"/>
    </w:p>
    <w:p w14:paraId="2D8596F5" w14:textId="77777777" w:rsidR="00897C4A" w:rsidRPr="00897C4A" w:rsidRDefault="00897C4A" w:rsidP="002C2CF2">
      <w:r w:rsidRPr="00897C4A">
        <w:t xml:space="preserve">All Category 2 remediation works must be carried out in accordance with the following site management requirements. These have been established to prevent Category 2 work adversely impacting on the environment and public amenity. </w:t>
      </w:r>
    </w:p>
    <w:p w14:paraId="1F68C38E" w14:textId="2218057C" w:rsidR="00897C4A" w:rsidRDefault="00897C4A" w:rsidP="002C2CF2">
      <w:r w:rsidRPr="00897C4A">
        <w:t xml:space="preserve">Category 2 remediation works that do not comply with these requirements will be classified as Category 1 remediation work and will require development consent. </w:t>
      </w:r>
    </w:p>
    <w:p w14:paraId="64EA2BDD" w14:textId="77777777" w:rsidR="002A044F" w:rsidRPr="00897C4A" w:rsidRDefault="002A044F" w:rsidP="002C2CF2"/>
    <w:p w14:paraId="04B589E1" w14:textId="77777777" w:rsidR="00897C4A" w:rsidRPr="009D5311" w:rsidRDefault="00897C4A" w:rsidP="00A557B7">
      <w:pPr>
        <w:pStyle w:val="Subtitle"/>
      </w:pPr>
      <w:bookmarkStart w:id="41" w:name="_Toc392766025"/>
      <w:bookmarkStart w:id="42" w:name="_Toc445112393"/>
      <w:bookmarkStart w:id="43" w:name="_Toc445380288"/>
      <w:bookmarkStart w:id="44" w:name="_Toc445382399"/>
      <w:bookmarkStart w:id="45" w:name="_Toc470018423"/>
      <w:bookmarkStart w:id="46" w:name="_Toc474933020"/>
      <w:r w:rsidRPr="009D5311">
        <w:t>Remediation Work</w:t>
      </w:r>
      <w:bookmarkEnd w:id="41"/>
      <w:bookmarkEnd w:id="42"/>
      <w:bookmarkEnd w:id="43"/>
      <w:bookmarkEnd w:id="44"/>
      <w:bookmarkEnd w:id="45"/>
      <w:bookmarkEnd w:id="46"/>
    </w:p>
    <w:p w14:paraId="4377286C" w14:textId="77777777" w:rsidR="00897C4A" w:rsidRPr="00897C4A" w:rsidRDefault="00897C4A" w:rsidP="002C2CF2">
      <w:r w:rsidRPr="00897C4A">
        <w:t>All remediation work must be carried out in accordance with:</w:t>
      </w:r>
    </w:p>
    <w:p w14:paraId="0C6FFE6F" w14:textId="6499C3C3" w:rsidR="00897C4A" w:rsidRPr="00897C4A" w:rsidRDefault="00897C4A" w:rsidP="00D64116">
      <w:pPr>
        <w:pStyle w:val="ListParagraph"/>
        <w:numPr>
          <w:ilvl w:val="0"/>
          <w:numId w:val="9"/>
        </w:numPr>
        <w:ind w:left="1276"/>
      </w:pPr>
      <w:r w:rsidRPr="00897C4A">
        <w:t>Managing Land Contamination Planning Guidelines SEPP 55- Remediation of L</w:t>
      </w:r>
      <w:r w:rsidR="00180973">
        <w:t>and</w:t>
      </w:r>
    </w:p>
    <w:p w14:paraId="3F808F96" w14:textId="77777777" w:rsidR="00897C4A" w:rsidRPr="009B508D" w:rsidRDefault="00897C4A" w:rsidP="00D64116">
      <w:pPr>
        <w:pStyle w:val="ListParagraph"/>
        <w:numPr>
          <w:ilvl w:val="0"/>
          <w:numId w:val="9"/>
        </w:numPr>
        <w:ind w:left="1276"/>
        <w:rPr>
          <w:i/>
        </w:rPr>
      </w:pPr>
      <w:r w:rsidRPr="00897C4A">
        <w:t xml:space="preserve">Any guidelines published by the NSW Environment Protection Authority under the </w:t>
      </w:r>
      <w:r w:rsidRPr="009B508D">
        <w:rPr>
          <w:i/>
        </w:rPr>
        <w:t>Contaminated Land Management Act 1997.</w:t>
      </w:r>
    </w:p>
    <w:p w14:paraId="42114E3A" w14:textId="77777777" w:rsidR="00897C4A" w:rsidRPr="00897C4A" w:rsidRDefault="00897C4A" w:rsidP="002C2CF2"/>
    <w:p w14:paraId="2CF2CDA7" w14:textId="77777777" w:rsidR="00897C4A" w:rsidRPr="009D5311" w:rsidRDefault="00897C4A" w:rsidP="00610FFA">
      <w:pPr>
        <w:pStyle w:val="Subtitle"/>
      </w:pPr>
      <w:bookmarkStart w:id="47" w:name="_Toc392766026"/>
      <w:bookmarkStart w:id="48" w:name="_Toc445112394"/>
      <w:bookmarkStart w:id="49" w:name="_Toc445380289"/>
      <w:bookmarkStart w:id="50" w:name="_Toc445382400"/>
      <w:bookmarkStart w:id="51" w:name="_Toc470018424"/>
      <w:bookmarkStart w:id="52" w:name="_Toc474933021"/>
      <w:r w:rsidRPr="009D5311">
        <w:t>Hours of Operation</w:t>
      </w:r>
      <w:bookmarkEnd w:id="47"/>
      <w:bookmarkEnd w:id="48"/>
      <w:bookmarkEnd w:id="49"/>
      <w:bookmarkEnd w:id="50"/>
      <w:bookmarkEnd w:id="51"/>
      <w:bookmarkEnd w:id="52"/>
    </w:p>
    <w:p w14:paraId="79C85D8D" w14:textId="77777777" w:rsidR="00897C4A" w:rsidRPr="00897C4A" w:rsidRDefault="00897C4A" w:rsidP="002C2CF2">
      <w:r w:rsidRPr="00897C4A">
        <w:t>All remediation work must be carried out between the following hours:</w:t>
      </w:r>
    </w:p>
    <w:p w14:paraId="16B9DAEB" w14:textId="77777777" w:rsidR="00897C4A" w:rsidRPr="00897C4A" w:rsidRDefault="00897C4A" w:rsidP="002C2CF2"/>
    <w:p w14:paraId="7310240A" w14:textId="784082DB" w:rsidR="00897C4A" w:rsidRPr="00897C4A" w:rsidRDefault="00897C4A" w:rsidP="002C2CF2">
      <w:r w:rsidRPr="00897C4A">
        <w:tab/>
        <w:t xml:space="preserve">Monday </w:t>
      </w:r>
      <w:r w:rsidR="00610FFA">
        <w:t>–</w:t>
      </w:r>
      <w:r w:rsidRPr="00897C4A">
        <w:t xml:space="preserve"> Friday</w:t>
      </w:r>
      <w:r w:rsidRPr="00897C4A">
        <w:tab/>
      </w:r>
      <w:r w:rsidR="005072A3">
        <w:t>7.00am to 5.00pm</w:t>
      </w:r>
    </w:p>
    <w:p w14:paraId="30161DC2" w14:textId="117B91A8" w:rsidR="00897C4A" w:rsidRPr="00897C4A" w:rsidRDefault="00897C4A" w:rsidP="002C2CF2">
      <w:r w:rsidRPr="00897C4A">
        <w:tab/>
        <w:t>Saturday</w:t>
      </w:r>
      <w:r w:rsidRPr="00897C4A">
        <w:tab/>
      </w:r>
      <w:r w:rsidRPr="00897C4A">
        <w:tab/>
      </w:r>
      <w:r w:rsidR="004349C7">
        <w:t>7.00am to 4</w:t>
      </w:r>
      <w:r w:rsidR="005072A3" w:rsidRPr="004349C7">
        <w:t>.00pm</w:t>
      </w:r>
    </w:p>
    <w:p w14:paraId="6807EE48" w14:textId="77777777" w:rsidR="00897C4A" w:rsidRPr="00897C4A" w:rsidRDefault="00897C4A" w:rsidP="002C2CF2">
      <w:r w:rsidRPr="00897C4A">
        <w:tab/>
        <w:t>No work is permitted on Sundays or Public Holidays</w:t>
      </w:r>
    </w:p>
    <w:p w14:paraId="134D1CEC" w14:textId="77777777" w:rsidR="00897C4A" w:rsidRPr="00897C4A" w:rsidRDefault="00897C4A" w:rsidP="002C2CF2"/>
    <w:p w14:paraId="105B3845" w14:textId="77777777" w:rsidR="00897C4A" w:rsidRPr="009D5311" w:rsidRDefault="00897C4A" w:rsidP="00610FFA">
      <w:pPr>
        <w:pStyle w:val="Subtitle"/>
      </w:pPr>
      <w:bookmarkStart w:id="53" w:name="_Toc392766027"/>
      <w:bookmarkStart w:id="54" w:name="_Toc445112395"/>
      <w:bookmarkStart w:id="55" w:name="_Toc445380290"/>
      <w:bookmarkStart w:id="56" w:name="_Toc445382401"/>
      <w:bookmarkStart w:id="57" w:name="_Toc470018425"/>
      <w:bookmarkStart w:id="58" w:name="_Toc474933022"/>
      <w:r w:rsidRPr="009D5311">
        <w:t>Site Signage</w:t>
      </w:r>
      <w:bookmarkEnd w:id="53"/>
      <w:bookmarkEnd w:id="54"/>
      <w:bookmarkEnd w:id="55"/>
      <w:bookmarkEnd w:id="56"/>
      <w:bookmarkEnd w:id="57"/>
      <w:bookmarkEnd w:id="58"/>
    </w:p>
    <w:p w14:paraId="6BA891EB" w14:textId="6FB707EE" w:rsidR="00482587" w:rsidRDefault="00897C4A" w:rsidP="002C2CF2">
      <w:r w:rsidRPr="00897C4A">
        <w:t>A sign displaying the contact details of the remediation contractor and site manager (if different from the remediation contractor) must be displayed on the site adjacent to the site access, including a contact telephone number that is available 24 hours a day, 7 days a week. The sign must be clearly legible from the street and be displayed for the dur</w:t>
      </w:r>
      <w:r w:rsidR="00610FFA">
        <w:t>ation of the remediation works.</w:t>
      </w:r>
    </w:p>
    <w:p w14:paraId="3CF2D91C" w14:textId="77777777" w:rsidR="00482587" w:rsidRPr="00897C4A" w:rsidRDefault="00482587" w:rsidP="002C2CF2"/>
    <w:p w14:paraId="119CF047" w14:textId="77777777" w:rsidR="00897C4A" w:rsidRPr="009D5311" w:rsidRDefault="00897C4A" w:rsidP="00610FFA">
      <w:pPr>
        <w:pStyle w:val="Subtitle"/>
      </w:pPr>
      <w:bookmarkStart w:id="59" w:name="_Toc392766028"/>
      <w:bookmarkStart w:id="60" w:name="_Toc445112396"/>
      <w:bookmarkStart w:id="61" w:name="_Toc445380291"/>
      <w:bookmarkStart w:id="62" w:name="_Toc445382402"/>
      <w:bookmarkStart w:id="63" w:name="_Toc470018426"/>
      <w:bookmarkStart w:id="64" w:name="_Toc474933023"/>
      <w:r w:rsidRPr="009D5311">
        <w:t>Notification of Adjacent Owners and Occupiers</w:t>
      </w:r>
      <w:bookmarkEnd w:id="59"/>
      <w:bookmarkEnd w:id="60"/>
      <w:bookmarkEnd w:id="61"/>
      <w:bookmarkEnd w:id="62"/>
      <w:bookmarkEnd w:id="63"/>
      <w:bookmarkEnd w:id="64"/>
    </w:p>
    <w:p w14:paraId="4CBA7B6E" w14:textId="507DC82A" w:rsidR="00897C4A" w:rsidRPr="00897C4A" w:rsidRDefault="00897C4A" w:rsidP="002C2CF2">
      <w:r w:rsidRPr="00897C4A">
        <w:t xml:space="preserve">The occupiers of all adjacent premises must be notified of the proposed remediation works at least </w:t>
      </w:r>
      <w:r w:rsidR="0088176D">
        <w:t>48 hours</w:t>
      </w:r>
      <w:r w:rsidRPr="00897C4A">
        <w:t xml:space="preserve"> before the works commence.</w:t>
      </w:r>
    </w:p>
    <w:p w14:paraId="291E082C" w14:textId="77777777" w:rsidR="00897C4A" w:rsidRDefault="00897C4A" w:rsidP="002C2CF2"/>
    <w:p w14:paraId="06A1A66A" w14:textId="77777777" w:rsidR="002A044F" w:rsidRPr="00897C4A" w:rsidRDefault="002A044F" w:rsidP="002C2CF2"/>
    <w:p w14:paraId="002C5854" w14:textId="77777777" w:rsidR="00897C4A" w:rsidRPr="009D5311" w:rsidRDefault="00897C4A" w:rsidP="00610FFA">
      <w:pPr>
        <w:pStyle w:val="Subtitle"/>
      </w:pPr>
      <w:bookmarkStart w:id="65" w:name="_Toc392766029"/>
      <w:bookmarkStart w:id="66" w:name="_Toc445112397"/>
      <w:bookmarkStart w:id="67" w:name="_Toc445380292"/>
      <w:bookmarkStart w:id="68" w:name="_Toc445382403"/>
      <w:bookmarkStart w:id="69" w:name="_Toc470018427"/>
      <w:bookmarkStart w:id="70" w:name="_Toc474933024"/>
      <w:r w:rsidRPr="009D5311">
        <w:t>Site Security</w:t>
      </w:r>
      <w:bookmarkEnd w:id="65"/>
      <w:bookmarkEnd w:id="66"/>
      <w:bookmarkEnd w:id="67"/>
      <w:bookmarkEnd w:id="68"/>
      <w:bookmarkEnd w:id="69"/>
      <w:bookmarkEnd w:id="70"/>
    </w:p>
    <w:p w14:paraId="404547E9" w14:textId="77777777" w:rsidR="00897C4A" w:rsidRPr="00897C4A" w:rsidRDefault="00897C4A" w:rsidP="002C2CF2">
      <w:r w:rsidRPr="00897C4A">
        <w:t>The site must be securely fenced and any other necessary precautions taken, to prevent unauthorised entry to the site for the duration of the remediation works.</w:t>
      </w:r>
    </w:p>
    <w:p w14:paraId="175FBE64" w14:textId="77777777" w:rsidR="00A557B7" w:rsidRDefault="00A557B7" w:rsidP="00A557B7">
      <w:bookmarkStart w:id="71" w:name="_Toc392766030"/>
      <w:bookmarkStart w:id="72" w:name="_Toc445112398"/>
      <w:bookmarkStart w:id="73" w:name="_Toc445380293"/>
      <w:bookmarkStart w:id="74" w:name="_Toc445382404"/>
      <w:bookmarkStart w:id="75" w:name="_Toc470018428"/>
      <w:bookmarkStart w:id="76" w:name="_Toc474933025"/>
    </w:p>
    <w:p w14:paraId="282A9F0E" w14:textId="6CC82334" w:rsidR="00897C4A" w:rsidRPr="009D5311" w:rsidRDefault="00897C4A" w:rsidP="00610FFA">
      <w:pPr>
        <w:pStyle w:val="Subtitle"/>
      </w:pPr>
      <w:r w:rsidRPr="009D5311">
        <w:lastRenderedPageBreak/>
        <w:t>Toilet Facilities</w:t>
      </w:r>
      <w:bookmarkEnd w:id="71"/>
      <w:bookmarkEnd w:id="72"/>
      <w:bookmarkEnd w:id="73"/>
      <w:bookmarkEnd w:id="74"/>
      <w:bookmarkEnd w:id="75"/>
      <w:bookmarkEnd w:id="76"/>
    </w:p>
    <w:p w14:paraId="06249CC1" w14:textId="77777777" w:rsidR="00897C4A" w:rsidRPr="00897C4A" w:rsidRDefault="00897C4A" w:rsidP="002C2CF2">
      <w:r w:rsidRPr="00897C4A">
        <w:t xml:space="preserve">Toilet facilities must be provided for workers in accordance with the publication titled </w:t>
      </w:r>
      <w:r w:rsidRPr="00897C4A">
        <w:rPr>
          <w:i/>
        </w:rPr>
        <w:t xml:space="preserve">Code of Practice: Amenities for Construction Work </w:t>
      </w:r>
      <w:r w:rsidRPr="00897C4A">
        <w:t>(WorkCover, 1996).</w:t>
      </w:r>
    </w:p>
    <w:p w14:paraId="635F61B1" w14:textId="67BC445C" w:rsidR="00897C4A" w:rsidRPr="00897C4A" w:rsidRDefault="00897C4A" w:rsidP="002C2CF2">
      <w:r w:rsidRPr="00897C4A">
        <w:t>[Note:</w:t>
      </w:r>
      <w:r w:rsidRPr="00897C4A">
        <w:tab/>
        <w:t xml:space="preserve">Toilets for workers must be connected to the sewerage system where practicable. Alternatively, </w:t>
      </w:r>
      <w:r w:rsidR="004365FF">
        <w:t>C</w:t>
      </w:r>
      <w:r w:rsidRPr="00897C4A">
        <w:t xml:space="preserve">ouncil approval is required under Section 68 of the </w:t>
      </w:r>
      <w:r w:rsidRPr="00532482">
        <w:rPr>
          <w:i/>
        </w:rPr>
        <w:t>Local Government Act</w:t>
      </w:r>
      <w:r w:rsidRPr="00897C4A">
        <w:t xml:space="preserve"> 1993 to install an accredited sewage management facility (e.g. portable chemical closet) on the site.]</w:t>
      </w:r>
    </w:p>
    <w:p w14:paraId="5D33AD19" w14:textId="77777777" w:rsidR="00897C4A" w:rsidRPr="00897C4A" w:rsidRDefault="00897C4A" w:rsidP="002C2CF2"/>
    <w:p w14:paraId="22848435" w14:textId="77777777" w:rsidR="00897C4A" w:rsidRPr="009D5311" w:rsidRDefault="00897C4A" w:rsidP="00610FFA">
      <w:pPr>
        <w:pStyle w:val="Subtitle"/>
      </w:pPr>
      <w:bookmarkStart w:id="77" w:name="_Toc392766031"/>
      <w:bookmarkStart w:id="78" w:name="_Toc445112399"/>
      <w:bookmarkStart w:id="79" w:name="_Toc445380294"/>
      <w:bookmarkStart w:id="80" w:name="_Toc445382405"/>
      <w:bookmarkStart w:id="81" w:name="_Toc470018429"/>
      <w:bookmarkStart w:id="82" w:name="_Toc474933026"/>
      <w:r w:rsidRPr="009D5311">
        <w:t>Soil and Water Management</w:t>
      </w:r>
      <w:bookmarkEnd w:id="77"/>
      <w:bookmarkEnd w:id="78"/>
      <w:bookmarkEnd w:id="79"/>
      <w:bookmarkEnd w:id="80"/>
      <w:bookmarkEnd w:id="81"/>
      <w:bookmarkEnd w:id="82"/>
    </w:p>
    <w:p w14:paraId="50D09CDA" w14:textId="6034BB30" w:rsidR="00897C4A" w:rsidRPr="00897C4A" w:rsidRDefault="00897C4A" w:rsidP="002C2CF2">
      <w:r w:rsidRPr="00897C4A">
        <w:t>All remediation work must be carried out in accordance with a soil and water management plan. A copy of the soil and water management plan must be kept on-site an</w:t>
      </w:r>
      <w:r w:rsidR="004365FF">
        <w:t>d be made available to Council O</w:t>
      </w:r>
      <w:r w:rsidRPr="00897C4A">
        <w:t>fficers on request.</w:t>
      </w:r>
    </w:p>
    <w:p w14:paraId="6E1E287D" w14:textId="77777777" w:rsidR="00897C4A" w:rsidRPr="00897C4A" w:rsidRDefault="00897C4A" w:rsidP="002C2CF2"/>
    <w:p w14:paraId="160446B0" w14:textId="77777777" w:rsidR="00897C4A" w:rsidRPr="009D5311" w:rsidRDefault="00897C4A" w:rsidP="00F53C95">
      <w:pPr>
        <w:pStyle w:val="Subtitle"/>
      </w:pPr>
      <w:bookmarkStart w:id="83" w:name="_Toc392766032"/>
      <w:bookmarkStart w:id="84" w:name="_Toc445112400"/>
      <w:bookmarkStart w:id="85" w:name="_Toc445380295"/>
      <w:bookmarkStart w:id="86" w:name="_Toc445382406"/>
      <w:bookmarkStart w:id="87" w:name="_Toc470018430"/>
      <w:bookmarkStart w:id="88" w:name="_Toc474933027"/>
      <w:r w:rsidRPr="009D5311">
        <w:t>Sediment and Erosion Controls</w:t>
      </w:r>
      <w:bookmarkEnd w:id="83"/>
      <w:bookmarkEnd w:id="84"/>
      <w:bookmarkEnd w:id="85"/>
      <w:bookmarkEnd w:id="86"/>
      <w:bookmarkEnd w:id="87"/>
      <w:bookmarkEnd w:id="88"/>
    </w:p>
    <w:p w14:paraId="3D188A68" w14:textId="77777777" w:rsidR="00897C4A" w:rsidRPr="00897C4A" w:rsidRDefault="00897C4A" w:rsidP="002C2CF2">
      <w:r w:rsidRPr="00897C4A">
        <w:t xml:space="preserve">Appropriate sediment and erosion controls must be installed before remediation works are commenced and be maintained in a functional condition until site stabilisation works have been completed. </w:t>
      </w:r>
    </w:p>
    <w:p w14:paraId="36B50DFB" w14:textId="77777777" w:rsidR="00897C4A" w:rsidRPr="00897C4A" w:rsidRDefault="00897C4A" w:rsidP="002C2CF2">
      <w:r w:rsidRPr="00897C4A">
        <w:t xml:space="preserve">Prior to the commencement of any remedial work, an erosion and sediment control plan prepared by a suitably qualified person in accordance with </w:t>
      </w:r>
      <w:r w:rsidRPr="00897C4A">
        <w:rPr>
          <w:i/>
        </w:rPr>
        <w:t>“The Blue Book – Managing Urban Stormwater (MUS): Soils and Construction”</w:t>
      </w:r>
      <w:r w:rsidRPr="00897C4A">
        <w:t xml:space="preserve"> (Landcom) must be submitted to and approved by the certifying authority.  Control over discharge of stormwater and containment of run-off and pollutants leaving the site/premises must be undertaken through the installation of erosion control devices including (and not limited to) catch drains, energy dissipaters, level spreaders and sediment control devices such as hay bale barriers, filter fences, filter dams, and sedimentation basins.</w:t>
      </w:r>
    </w:p>
    <w:p w14:paraId="5AE62B13" w14:textId="77777777" w:rsidR="00897C4A" w:rsidRPr="00897C4A" w:rsidRDefault="00897C4A" w:rsidP="002C2CF2"/>
    <w:p w14:paraId="4B0F7063" w14:textId="77777777" w:rsidR="00897C4A" w:rsidRPr="009D5311" w:rsidRDefault="00897C4A" w:rsidP="00610FFA">
      <w:pPr>
        <w:pStyle w:val="Subtitle"/>
      </w:pPr>
      <w:bookmarkStart w:id="89" w:name="_Toc392766033"/>
      <w:bookmarkStart w:id="90" w:name="_Toc445112401"/>
      <w:bookmarkStart w:id="91" w:name="_Toc445380296"/>
      <w:bookmarkStart w:id="92" w:name="_Toc445382407"/>
      <w:bookmarkStart w:id="93" w:name="_Toc470018431"/>
      <w:bookmarkStart w:id="94" w:name="_Toc474933028"/>
      <w:r w:rsidRPr="009D5311">
        <w:t>Stockpiles</w:t>
      </w:r>
      <w:bookmarkEnd w:id="89"/>
      <w:bookmarkEnd w:id="90"/>
      <w:bookmarkEnd w:id="91"/>
      <w:bookmarkEnd w:id="92"/>
      <w:bookmarkEnd w:id="93"/>
      <w:bookmarkEnd w:id="94"/>
    </w:p>
    <w:p w14:paraId="2A5762CD" w14:textId="77777777" w:rsidR="00897C4A" w:rsidRPr="00897C4A" w:rsidRDefault="00897C4A" w:rsidP="002C2CF2">
      <w:r w:rsidRPr="00897C4A">
        <w:t>No stockpiles of soil or other materials are to be placed on footpaths or nature strips without the prior written approval of Council.</w:t>
      </w:r>
    </w:p>
    <w:p w14:paraId="51DC673E" w14:textId="77777777" w:rsidR="00897C4A" w:rsidRPr="00897C4A" w:rsidRDefault="00897C4A" w:rsidP="002C2CF2">
      <w:r w:rsidRPr="00897C4A">
        <w:t>All stockpiles of soil or other materials must be placed away from drainage lines, gutters, stormwater pits or inlets, trees or native vegetation and be provided with appropriate erosion, sediment and leachate management controls.</w:t>
      </w:r>
    </w:p>
    <w:p w14:paraId="1319EE83" w14:textId="77777777" w:rsidR="00897C4A" w:rsidRPr="00897C4A" w:rsidRDefault="00897C4A" w:rsidP="002C2CF2">
      <w:r w:rsidRPr="00897C4A">
        <w:t>All stockpiles of soil or other materials likely to generate dust or odours must be covered (where practical).</w:t>
      </w:r>
    </w:p>
    <w:p w14:paraId="78C319BE" w14:textId="77777777" w:rsidR="00897C4A" w:rsidRPr="00897C4A" w:rsidRDefault="00897C4A" w:rsidP="002C2CF2">
      <w:r w:rsidRPr="00897C4A">
        <w:t xml:space="preserve">All stockpiles of contaminated soil must be stored in a secure area. </w:t>
      </w:r>
    </w:p>
    <w:p w14:paraId="6FBF7798" w14:textId="77777777" w:rsidR="00897C4A" w:rsidRDefault="00897C4A" w:rsidP="002C2CF2"/>
    <w:p w14:paraId="04554E1A" w14:textId="77777777" w:rsidR="00A557B7" w:rsidRPr="00897C4A" w:rsidRDefault="00A557B7" w:rsidP="002C2CF2"/>
    <w:p w14:paraId="1F5BFFE0" w14:textId="77777777" w:rsidR="00897C4A" w:rsidRPr="009D5311" w:rsidRDefault="00897C4A" w:rsidP="00610FFA">
      <w:pPr>
        <w:pStyle w:val="Subtitle"/>
      </w:pPr>
      <w:bookmarkStart w:id="95" w:name="_Toc392766034"/>
      <w:bookmarkStart w:id="96" w:name="_Toc445112402"/>
      <w:bookmarkStart w:id="97" w:name="_Toc445380297"/>
      <w:bookmarkStart w:id="98" w:name="_Toc445382408"/>
      <w:bookmarkStart w:id="99" w:name="_Toc470018432"/>
      <w:bookmarkStart w:id="100" w:name="_Toc474933029"/>
      <w:r w:rsidRPr="009D5311">
        <w:t>Site Access</w:t>
      </w:r>
      <w:bookmarkEnd w:id="95"/>
      <w:bookmarkEnd w:id="96"/>
      <w:bookmarkEnd w:id="97"/>
      <w:bookmarkEnd w:id="98"/>
      <w:bookmarkEnd w:id="99"/>
      <w:bookmarkEnd w:id="100"/>
    </w:p>
    <w:p w14:paraId="2773FF61" w14:textId="77777777" w:rsidR="00897C4A" w:rsidRPr="00897C4A" w:rsidRDefault="00897C4A" w:rsidP="002C2CF2">
      <w:r w:rsidRPr="00897C4A">
        <w:t>Vehicular access to the site must be restricted to a stabilised access point.</w:t>
      </w:r>
    </w:p>
    <w:p w14:paraId="57A1DD29" w14:textId="77777777" w:rsidR="00A557B7" w:rsidRDefault="00A557B7" w:rsidP="00A557B7">
      <w:bookmarkStart w:id="101" w:name="_Toc392766035"/>
      <w:bookmarkStart w:id="102" w:name="_Toc445112403"/>
      <w:bookmarkStart w:id="103" w:name="_Toc445380298"/>
      <w:bookmarkStart w:id="104" w:name="_Toc445382409"/>
      <w:bookmarkStart w:id="105" w:name="_Toc470018433"/>
      <w:bookmarkStart w:id="106" w:name="_Toc474933030"/>
    </w:p>
    <w:p w14:paraId="62056AB4" w14:textId="3DB256BF" w:rsidR="00897C4A" w:rsidRPr="009D5311" w:rsidRDefault="00897C4A" w:rsidP="00610FFA">
      <w:pPr>
        <w:pStyle w:val="Subtitle"/>
      </w:pPr>
      <w:r w:rsidRPr="009D5311">
        <w:t>Protection of Public Roads</w:t>
      </w:r>
      <w:bookmarkEnd w:id="101"/>
      <w:bookmarkEnd w:id="102"/>
      <w:bookmarkEnd w:id="103"/>
      <w:bookmarkEnd w:id="104"/>
      <w:bookmarkEnd w:id="105"/>
      <w:bookmarkEnd w:id="106"/>
    </w:p>
    <w:p w14:paraId="04DB7288" w14:textId="77777777" w:rsidR="00897C4A" w:rsidRPr="00897C4A" w:rsidRDefault="00897C4A" w:rsidP="002C2CF2">
      <w:r w:rsidRPr="00897C4A">
        <w:lastRenderedPageBreak/>
        <w:t>Appropriate measures must be taken to prevent the spreading of mud, soil or sediment by vehicles leaving the site. These measures could include the installation of shaker grids or wash-down bays to minimise the transportation of sediment.</w:t>
      </w:r>
    </w:p>
    <w:p w14:paraId="3F87C273" w14:textId="77777777" w:rsidR="00897C4A" w:rsidRPr="00897C4A" w:rsidRDefault="00897C4A" w:rsidP="002C2CF2">
      <w:r w:rsidRPr="00897C4A">
        <w:t>Any wastewater from washing the wheels and underbodies of vehicles must be collected and disposed of in a manner that does not pollute waters.</w:t>
      </w:r>
    </w:p>
    <w:p w14:paraId="43389225" w14:textId="2A9AC84D" w:rsidR="00897C4A" w:rsidRPr="00897C4A" w:rsidRDefault="00897C4A" w:rsidP="002C2CF2">
      <w:r w:rsidRPr="00897C4A">
        <w:t xml:space="preserve">Any mud, soil or sediment tracked or spilled on the roadway must be swept or </w:t>
      </w:r>
      <w:r w:rsidR="00056DE1" w:rsidRPr="00897C4A">
        <w:t>shoveled</w:t>
      </w:r>
      <w:r w:rsidRPr="00897C4A">
        <w:t xml:space="preserve"> up immediately. Hosing of the roadway is not permitted.</w:t>
      </w:r>
    </w:p>
    <w:p w14:paraId="6C4B610B" w14:textId="77777777" w:rsidR="00897C4A" w:rsidRDefault="00897C4A" w:rsidP="002C2CF2"/>
    <w:p w14:paraId="22D6C767" w14:textId="77777777" w:rsidR="00897C4A" w:rsidRPr="009D5311" w:rsidRDefault="00897C4A" w:rsidP="00610FFA">
      <w:pPr>
        <w:pStyle w:val="Subtitle"/>
      </w:pPr>
      <w:bookmarkStart w:id="107" w:name="_Toc392766036"/>
      <w:bookmarkStart w:id="108" w:name="_Toc445112404"/>
      <w:bookmarkStart w:id="109" w:name="_Toc445380299"/>
      <w:bookmarkStart w:id="110" w:name="_Toc445382410"/>
      <w:bookmarkStart w:id="111" w:name="_Toc470018434"/>
      <w:bookmarkStart w:id="112" w:name="_Toc474933031"/>
      <w:r w:rsidRPr="009D5311">
        <w:t>Disposal of Water from Excavations</w:t>
      </w:r>
      <w:bookmarkEnd w:id="107"/>
      <w:bookmarkEnd w:id="108"/>
      <w:bookmarkEnd w:id="109"/>
      <w:bookmarkEnd w:id="110"/>
      <w:bookmarkEnd w:id="111"/>
      <w:bookmarkEnd w:id="112"/>
    </w:p>
    <w:p w14:paraId="24AC7D2E" w14:textId="77777777" w:rsidR="00897C4A" w:rsidRPr="00897C4A" w:rsidRDefault="00897C4A" w:rsidP="002C2CF2">
      <w:r w:rsidRPr="00897C4A">
        <w:t>All excavation pump-out water must also be analysed for suspended solids, pH and any contaminants of concern identified during the contamination assessment phase, and comply with relevant EPA and ANZECC water quality criteria prior to discharge to the stormwater system.</w:t>
      </w:r>
    </w:p>
    <w:p w14:paraId="4550485F" w14:textId="77777777" w:rsidR="00897C4A" w:rsidRPr="00897C4A" w:rsidRDefault="00897C4A" w:rsidP="002C2CF2">
      <w:r w:rsidRPr="00897C4A">
        <w:t>Other options for the disposal of excavation pump-out water include disposal to sewer with the prior approval of the relevant water utility, or off-site disposal by a licensed liquid waste transporter at an appropriately licensed liquid waste treatment or processing facility.</w:t>
      </w:r>
    </w:p>
    <w:p w14:paraId="33F53270" w14:textId="77777777" w:rsidR="00897C4A" w:rsidRPr="00897C4A" w:rsidRDefault="00897C4A" w:rsidP="002C2CF2"/>
    <w:p w14:paraId="609CC8EE" w14:textId="77777777" w:rsidR="00897C4A" w:rsidRPr="009D5311" w:rsidRDefault="00897C4A" w:rsidP="00610FFA">
      <w:pPr>
        <w:pStyle w:val="Subtitle"/>
      </w:pPr>
      <w:bookmarkStart w:id="113" w:name="_Toc392766037"/>
      <w:bookmarkStart w:id="114" w:name="_Toc445112405"/>
      <w:bookmarkStart w:id="115" w:name="_Toc445380300"/>
      <w:bookmarkStart w:id="116" w:name="_Toc445382411"/>
      <w:bookmarkStart w:id="117" w:name="_Toc470018435"/>
      <w:bookmarkStart w:id="118" w:name="_Toc474933032"/>
      <w:r w:rsidRPr="009D5311">
        <w:t>Site Stabilisation and Revegetation</w:t>
      </w:r>
      <w:bookmarkEnd w:id="113"/>
      <w:bookmarkEnd w:id="114"/>
      <w:bookmarkEnd w:id="115"/>
      <w:bookmarkEnd w:id="116"/>
      <w:bookmarkEnd w:id="117"/>
      <w:bookmarkEnd w:id="118"/>
    </w:p>
    <w:p w14:paraId="79D52EEB" w14:textId="77777777" w:rsidR="00897C4A" w:rsidRPr="00897C4A" w:rsidRDefault="00897C4A" w:rsidP="002C2CF2">
      <w:r w:rsidRPr="00897C4A">
        <w:t>All exposed areas shall be progressively stabilised and revegetated or resealed on the completion of remediation works.</w:t>
      </w:r>
    </w:p>
    <w:p w14:paraId="0275F31F" w14:textId="77777777" w:rsidR="00897C4A" w:rsidRPr="00897C4A" w:rsidRDefault="00897C4A" w:rsidP="002C2CF2"/>
    <w:p w14:paraId="01FCA895" w14:textId="77777777" w:rsidR="00897C4A" w:rsidRPr="009D5311" w:rsidRDefault="00897C4A" w:rsidP="00610FFA">
      <w:pPr>
        <w:pStyle w:val="Subtitle"/>
      </w:pPr>
      <w:bookmarkStart w:id="119" w:name="_Toc392766038"/>
      <w:bookmarkStart w:id="120" w:name="_Toc445112406"/>
      <w:bookmarkStart w:id="121" w:name="_Toc445380301"/>
      <w:bookmarkStart w:id="122" w:name="_Toc445382412"/>
      <w:bookmarkStart w:id="123" w:name="_Toc470018436"/>
      <w:bookmarkStart w:id="124" w:name="_Toc474933033"/>
      <w:r w:rsidRPr="009D5311">
        <w:t>Bunding</w:t>
      </w:r>
      <w:bookmarkEnd w:id="119"/>
      <w:bookmarkEnd w:id="120"/>
      <w:bookmarkEnd w:id="121"/>
      <w:bookmarkEnd w:id="122"/>
      <w:bookmarkEnd w:id="123"/>
      <w:bookmarkEnd w:id="124"/>
    </w:p>
    <w:p w14:paraId="54DC1813" w14:textId="77777777" w:rsidR="00897C4A" w:rsidRPr="00897C4A" w:rsidRDefault="00897C4A" w:rsidP="002C2CF2">
      <w:r w:rsidRPr="00897C4A">
        <w:t>All land farming areas of hydrocarbon contaminated soils must be bunded to contain surface water runoff and to prevent the leaching of contaminants into the underlying soils. This will typically require placement on a sealed surface or on durable plastic.</w:t>
      </w:r>
    </w:p>
    <w:p w14:paraId="4A4E4482" w14:textId="77777777" w:rsidR="00897C4A" w:rsidRPr="00897C4A" w:rsidRDefault="00897C4A" w:rsidP="002C2CF2">
      <w:r w:rsidRPr="00897C4A">
        <w:t>All contaminated water from bunded areas must be discharged to sewer with the prior approval of the relevant water authority, or be disposed of off-site by a licensed liquid waste transporter at an appropriately licensed liquid waste treatment or processing facility.</w:t>
      </w:r>
    </w:p>
    <w:p w14:paraId="37A71461" w14:textId="77777777" w:rsidR="00897C4A" w:rsidRPr="00897C4A" w:rsidRDefault="00897C4A" w:rsidP="002C2CF2"/>
    <w:p w14:paraId="1FC5AF52" w14:textId="77777777" w:rsidR="00897C4A" w:rsidRPr="009D5311" w:rsidRDefault="00897C4A" w:rsidP="00610FFA">
      <w:pPr>
        <w:pStyle w:val="Subtitle"/>
      </w:pPr>
      <w:bookmarkStart w:id="125" w:name="_Toc392766039"/>
      <w:bookmarkStart w:id="126" w:name="_Toc445112407"/>
      <w:bookmarkStart w:id="127" w:name="_Toc445380302"/>
      <w:bookmarkStart w:id="128" w:name="_Toc445382413"/>
      <w:bookmarkStart w:id="129" w:name="_Toc470018437"/>
      <w:bookmarkStart w:id="130" w:name="_Toc474933034"/>
      <w:r w:rsidRPr="009D5311">
        <w:t>Protection of Trees</w:t>
      </w:r>
      <w:bookmarkEnd w:id="125"/>
      <w:bookmarkEnd w:id="126"/>
      <w:bookmarkEnd w:id="127"/>
      <w:bookmarkEnd w:id="128"/>
      <w:bookmarkEnd w:id="129"/>
      <w:bookmarkEnd w:id="130"/>
    </w:p>
    <w:p w14:paraId="7DE3ADB5" w14:textId="77777777" w:rsidR="00897C4A" w:rsidRPr="00897C4A" w:rsidRDefault="00897C4A" w:rsidP="002C2CF2">
      <w:r w:rsidRPr="00897C4A">
        <w:t>Trees on the site must not be removed, lopped or otherwise trimmed without the prior approval of Council.</w:t>
      </w:r>
    </w:p>
    <w:p w14:paraId="31D869EC" w14:textId="39033E15" w:rsidR="00E0229B" w:rsidRPr="00A557B7" w:rsidRDefault="00897C4A" w:rsidP="00A557B7">
      <w:r w:rsidRPr="00897C4A">
        <w:t>Trees to be retained on the site must be protected from damage to their foliage and root systems. Suitable measures may include erecting fences or barriers to keep earthmoving equipment and heavy vehicles well clear of trees.</w:t>
      </w:r>
      <w:bookmarkStart w:id="131" w:name="_Toc392766040"/>
      <w:bookmarkStart w:id="132" w:name="_Toc445112408"/>
      <w:bookmarkStart w:id="133" w:name="_Toc445380303"/>
      <w:bookmarkStart w:id="134" w:name="_Toc445382414"/>
      <w:bookmarkStart w:id="135" w:name="_Toc470018438"/>
      <w:bookmarkStart w:id="136" w:name="_Toc474933035"/>
    </w:p>
    <w:p w14:paraId="1BD97C1F" w14:textId="676BE90C" w:rsidR="00897C4A" w:rsidRPr="009D5311" w:rsidRDefault="00897C4A" w:rsidP="00610FFA">
      <w:pPr>
        <w:pStyle w:val="Subtitle"/>
      </w:pPr>
      <w:r w:rsidRPr="009D5311">
        <w:t>Noise</w:t>
      </w:r>
      <w:bookmarkEnd w:id="131"/>
      <w:bookmarkEnd w:id="132"/>
      <w:bookmarkEnd w:id="133"/>
      <w:bookmarkEnd w:id="134"/>
      <w:bookmarkEnd w:id="135"/>
      <w:bookmarkEnd w:id="136"/>
    </w:p>
    <w:p w14:paraId="017B7A65" w14:textId="77777777" w:rsidR="00897C4A" w:rsidRPr="00897C4A" w:rsidRDefault="00897C4A" w:rsidP="002C2CF2">
      <w:r w:rsidRPr="00897C4A">
        <w:t>Noise must be minimised as far as practicable, by the selection of appropriate methods and equipment, and by the use of silencing devices where practicable.</w:t>
      </w:r>
    </w:p>
    <w:p w14:paraId="7096B8AB" w14:textId="77777777" w:rsidR="00897C4A" w:rsidRPr="00897C4A" w:rsidRDefault="00897C4A" w:rsidP="002C2CF2">
      <w:r w:rsidRPr="00897C4A">
        <w:t xml:space="preserve">Noise from remediation work must comply with the guidelines for construction site noise specified in the </w:t>
      </w:r>
      <w:r w:rsidRPr="00897C4A">
        <w:rPr>
          <w:i/>
        </w:rPr>
        <w:t xml:space="preserve">interim Construction Noise Guideline </w:t>
      </w:r>
      <w:r w:rsidRPr="00897C4A">
        <w:t>(OE&amp;H- EPA 2009).</w:t>
      </w:r>
    </w:p>
    <w:p w14:paraId="270765CD" w14:textId="19ED6FEE" w:rsidR="00897C4A" w:rsidRPr="00897C4A" w:rsidRDefault="004349C7" w:rsidP="002C2CF2">
      <w:r w:rsidRPr="0088176D">
        <w:lastRenderedPageBreak/>
        <w:t>Upper Hunter Shire Council</w:t>
      </w:r>
      <w:r w:rsidR="00897C4A" w:rsidRPr="00897C4A">
        <w:t xml:space="preserve"> is the appropriate regulatory authority for noise from non-scheduled construction activities in its area, except as described in </w:t>
      </w:r>
      <w:r w:rsidR="00B64E1E">
        <w:t>S</w:t>
      </w:r>
      <w:r w:rsidR="00897C4A" w:rsidRPr="00897C4A">
        <w:t xml:space="preserve">ection 6(2) of the </w:t>
      </w:r>
      <w:r w:rsidR="00897C4A" w:rsidRPr="00532482">
        <w:rPr>
          <w:i/>
        </w:rPr>
        <w:t>POEO Act</w:t>
      </w:r>
      <w:r w:rsidR="00897C4A" w:rsidRPr="00897C4A">
        <w:t xml:space="preserve"> 1997, and thus has discretion in dealing with noise. </w:t>
      </w:r>
    </w:p>
    <w:p w14:paraId="61860475" w14:textId="77777777" w:rsidR="00897C4A" w:rsidRPr="00897C4A" w:rsidRDefault="00897C4A" w:rsidP="002C2CF2">
      <w:r w:rsidRPr="00897C4A">
        <w:t>Any noise monitoring must be carried out by a suitably qualified Acoustical Consultant if complaints are received, or if directed by Council, and any noise control measures recommended by the Acoustical Consultant must be implemented throughout the remediation work.</w:t>
      </w:r>
    </w:p>
    <w:p w14:paraId="6D65D9B6" w14:textId="77777777" w:rsidR="00897C4A" w:rsidRPr="00897C4A" w:rsidRDefault="00897C4A" w:rsidP="002C2CF2"/>
    <w:p w14:paraId="775E19D1" w14:textId="77777777" w:rsidR="00897C4A" w:rsidRPr="009D5311" w:rsidRDefault="00897C4A" w:rsidP="00610FFA">
      <w:pPr>
        <w:pStyle w:val="Subtitle"/>
      </w:pPr>
      <w:bookmarkStart w:id="137" w:name="_Toc392766041"/>
      <w:bookmarkStart w:id="138" w:name="_Toc445112409"/>
      <w:bookmarkStart w:id="139" w:name="_Toc445380304"/>
      <w:bookmarkStart w:id="140" w:name="_Toc445382415"/>
      <w:bookmarkStart w:id="141" w:name="_Toc470018439"/>
      <w:bookmarkStart w:id="142" w:name="_Toc474933036"/>
      <w:r w:rsidRPr="009D5311">
        <w:t>Vibration</w:t>
      </w:r>
      <w:bookmarkEnd w:id="137"/>
      <w:bookmarkEnd w:id="138"/>
      <w:bookmarkEnd w:id="139"/>
      <w:bookmarkEnd w:id="140"/>
      <w:bookmarkEnd w:id="141"/>
      <w:bookmarkEnd w:id="142"/>
    </w:p>
    <w:p w14:paraId="70116D1F" w14:textId="77777777" w:rsidR="00897C4A" w:rsidRPr="00897C4A" w:rsidRDefault="00897C4A" w:rsidP="002C2CF2">
      <w:r w:rsidRPr="00897C4A">
        <w:t>The use of plant or machinery must not cause vibrations to be felt on any other premises.</w:t>
      </w:r>
    </w:p>
    <w:p w14:paraId="4A12D394" w14:textId="77777777" w:rsidR="00610FFA" w:rsidRDefault="00610FFA" w:rsidP="002C2CF2">
      <w:bookmarkStart w:id="143" w:name="_Toc392766042"/>
      <w:bookmarkStart w:id="144" w:name="_Toc445112410"/>
      <w:bookmarkStart w:id="145" w:name="_Toc445380305"/>
      <w:bookmarkStart w:id="146" w:name="_Toc445382416"/>
      <w:bookmarkStart w:id="147" w:name="_Toc470018440"/>
      <w:bookmarkStart w:id="148" w:name="_Toc474933037"/>
    </w:p>
    <w:p w14:paraId="3944D9FC" w14:textId="10F60B0E" w:rsidR="00897C4A" w:rsidRPr="009D5311" w:rsidRDefault="00897C4A" w:rsidP="00610FFA">
      <w:pPr>
        <w:pStyle w:val="Subtitle"/>
      </w:pPr>
      <w:r w:rsidRPr="009D5311">
        <w:t>Air Quality</w:t>
      </w:r>
      <w:bookmarkEnd w:id="143"/>
      <w:bookmarkEnd w:id="144"/>
      <w:bookmarkEnd w:id="145"/>
      <w:bookmarkEnd w:id="146"/>
      <w:bookmarkEnd w:id="147"/>
      <w:bookmarkEnd w:id="148"/>
    </w:p>
    <w:p w14:paraId="2F7DCF41" w14:textId="77777777" w:rsidR="00897C4A" w:rsidRPr="00610FFA" w:rsidRDefault="00897C4A" w:rsidP="002C2CF2">
      <w:pPr>
        <w:rPr>
          <w:b/>
        </w:rPr>
      </w:pPr>
      <w:bookmarkStart w:id="149" w:name="_Toc392766043"/>
      <w:bookmarkStart w:id="150" w:name="_Toc445112411"/>
      <w:bookmarkStart w:id="151" w:name="_Toc445380306"/>
      <w:bookmarkStart w:id="152" w:name="_Toc445382417"/>
      <w:bookmarkStart w:id="153" w:name="_Toc470018441"/>
      <w:bookmarkStart w:id="154" w:name="_Toc474933038"/>
      <w:r w:rsidRPr="00610FFA">
        <w:rPr>
          <w:b/>
        </w:rPr>
        <w:t>Dust Control</w:t>
      </w:r>
      <w:bookmarkEnd w:id="149"/>
      <w:bookmarkEnd w:id="150"/>
      <w:bookmarkEnd w:id="151"/>
      <w:bookmarkEnd w:id="152"/>
      <w:bookmarkEnd w:id="153"/>
      <w:bookmarkEnd w:id="154"/>
    </w:p>
    <w:p w14:paraId="0884BAA5" w14:textId="77777777" w:rsidR="00897C4A" w:rsidRDefault="00897C4A" w:rsidP="002C2CF2">
      <w:r w:rsidRPr="00897C4A">
        <w:t>Dust emissions must be confined within the site boundaries. The following dust control measures may be employed to comply with this requirement:</w:t>
      </w:r>
    </w:p>
    <w:p w14:paraId="66F91119" w14:textId="027573D9" w:rsidR="00897C4A" w:rsidRPr="009D5311" w:rsidRDefault="00635B93" w:rsidP="00E0229B">
      <w:pPr>
        <w:pStyle w:val="ListParagraph"/>
        <w:numPr>
          <w:ilvl w:val="0"/>
          <w:numId w:val="23"/>
        </w:numPr>
        <w:spacing w:before="60"/>
        <w:ind w:left="714" w:hanging="357"/>
        <w:contextualSpacing w:val="0"/>
      </w:pPr>
      <w:r>
        <w:t>E</w:t>
      </w:r>
      <w:r w:rsidR="00897C4A" w:rsidRPr="009D5311">
        <w:t>rection of dust screens a</w:t>
      </w:r>
      <w:r>
        <w:t>round the perimeter of the site</w:t>
      </w:r>
    </w:p>
    <w:p w14:paraId="7C11DF05" w14:textId="20E057CA" w:rsidR="00897C4A" w:rsidRPr="00897C4A" w:rsidRDefault="00635B93" w:rsidP="00E0229B">
      <w:pPr>
        <w:pStyle w:val="ListParagraph"/>
        <w:numPr>
          <w:ilvl w:val="0"/>
          <w:numId w:val="23"/>
        </w:numPr>
        <w:spacing w:before="60"/>
        <w:ind w:left="714" w:hanging="357"/>
        <w:contextualSpacing w:val="0"/>
      </w:pPr>
      <w:r>
        <w:t>U</w:t>
      </w:r>
      <w:r w:rsidR="00897C4A" w:rsidRPr="00897C4A">
        <w:t>se of water sprays a</w:t>
      </w:r>
      <w:r>
        <w:t>cross the site to suppress dust</w:t>
      </w:r>
    </w:p>
    <w:p w14:paraId="54A5B515" w14:textId="3923751B" w:rsidR="00897C4A" w:rsidRPr="00897C4A" w:rsidRDefault="00635B93" w:rsidP="00E0229B">
      <w:pPr>
        <w:pStyle w:val="ListParagraph"/>
        <w:numPr>
          <w:ilvl w:val="0"/>
          <w:numId w:val="23"/>
        </w:numPr>
        <w:spacing w:before="60"/>
        <w:ind w:left="714" w:hanging="357"/>
        <w:contextualSpacing w:val="0"/>
      </w:pPr>
      <w:r>
        <w:t>K</w:t>
      </w:r>
      <w:r w:rsidR="00897C4A" w:rsidRPr="00897C4A">
        <w:t>e</w:t>
      </w:r>
      <w:r>
        <w:t>eping excavation surfaces moist</w:t>
      </w:r>
    </w:p>
    <w:p w14:paraId="7420C09D" w14:textId="450C1C2B" w:rsidR="00897C4A" w:rsidRPr="00897C4A" w:rsidRDefault="00635B93" w:rsidP="00E0229B">
      <w:pPr>
        <w:pStyle w:val="ListParagraph"/>
        <w:numPr>
          <w:ilvl w:val="0"/>
          <w:numId w:val="23"/>
        </w:numPr>
        <w:spacing w:before="60"/>
        <w:ind w:left="714" w:hanging="357"/>
        <w:contextualSpacing w:val="0"/>
      </w:pPr>
      <w:r>
        <w:t>C</w:t>
      </w:r>
      <w:r w:rsidR="00897C4A" w:rsidRPr="00897C4A">
        <w:t>overing of all stockpiles of soil and other materials likely to generate dust</w:t>
      </w:r>
      <w:r>
        <w:t xml:space="preserve"> (where practical)</w:t>
      </w:r>
    </w:p>
    <w:p w14:paraId="278A4D02" w14:textId="5BC6A0A3" w:rsidR="00897C4A" w:rsidRPr="00897C4A" w:rsidRDefault="00635B93" w:rsidP="00E0229B">
      <w:pPr>
        <w:pStyle w:val="ListParagraph"/>
        <w:numPr>
          <w:ilvl w:val="0"/>
          <w:numId w:val="23"/>
        </w:numPr>
        <w:spacing w:before="60"/>
        <w:ind w:left="714" w:hanging="357"/>
        <w:contextualSpacing w:val="0"/>
      </w:pPr>
      <w:r>
        <w:t>S</w:t>
      </w:r>
      <w:r w:rsidR="00897C4A" w:rsidRPr="00897C4A">
        <w:t>ecurely covering all loads entering or exiting the site.</w:t>
      </w:r>
    </w:p>
    <w:p w14:paraId="7AAF5E59" w14:textId="77777777" w:rsidR="00897C4A" w:rsidRPr="00610FFA" w:rsidRDefault="00897C4A" w:rsidP="002C2CF2">
      <w:pPr>
        <w:rPr>
          <w:b/>
        </w:rPr>
      </w:pPr>
      <w:bookmarkStart w:id="155" w:name="_Toc392766044"/>
      <w:bookmarkStart w:id="156" w:name="_Toc445112412"/>
      <w:bookmarkStart w:id="157" w:name="_Toc445380307"/>
      <w:bookmarkStart w:id="158" w:name="_Toc445382418"/>
      <w:bookmarkStart w:id="159" w:name="_Toc470018442"/>
      <w:bookmarkStart w:id="160" w:name="_Toc474933039"/>
      <w:r w:rsidRPr="00610FFA">
        <w:rPr>
          <w:b/>
        </w:rPr>
        <w:t>Asbestos</w:t>
      </w:r>
      <w:bookmarkEnd w:id="155"/>
      <w:bookmarkEnd w:id="156"/>
      <w:bookmarkEnd w:id="157"/>
      <w:bookmarkEnd w:id="158"/>
      <w:bookmarkEnd w:id="159"/>
      <w:bookmarkEnd w:id="160"/>
    </w:p>
    <w:p w14:paraId="34C36768" w14:textId="77777777" w:rsidR="00897C4A" w:rsidRPr="00897C4A" w:rsidRDefault="00897C4A" w:rsidP="002C2CF2">
      <w:r w:rsidRPr="00897C4A">
        <w:t>Works involving the potential disturbance of asbestos containing materials must be carried out in strict accordance with SafeWork NSW requirements.</w:t>
      </w:r>
    </w:p>
    <w:p w14:paraId="33EBB425" w14:textId="77777777" w:rsidR="00897C4A" w:rsidRPr="001D3257" w:rsidRDefault="00897C4A" w:rsidP="002C2CF2">
      <w:pPr>
        <w:rPr>
          <w:b/>
        </w:rPr>
      </w:pPr>
      <w:bookmarkStart w:id="161" w:name="_Toc392766045"/>
      <w:bookmarkStart w:id="162" w:name="_Toc445112413"/>
      <w:bookmarkStart w:id="163" w:name="_Toc445380308"/>
      <w:bookmarkStart w:id="164" w:name="_Toc445382419"/>
      <w:bookmarkStart w:id="165" w:name="_Toc470018443"/>
      <w:bookmarkStart w:id="166" w:name="_Toc474933040"/>
      <w:r w:rsidRPr="001D3257">
        <w:rPr>
          <w:b/>
        </w:rPr>
        <w:t>Odour Control</w:t>
      </w:r>
      <w:bookmarkEnd w:id="161"/>
      <w:bookmarkEnd w:id="162"/>
      <w:bookmarkEnd w:id="163"/>
      <w:bookmarkEnd w:id="164"/>
      <w:bookmarkEnd w:id="165"/>
      <w:bookmarkEnd w:id="166"/>
    </w:p>
    <w:p w14:paraId="746AC2FC" w14:textId="77777777" w:rsidR="00897C4A" w:rsidRDefault="00897C4A" w:rsidP="002C2CF2">
      <w:r w:rsidRPr="00897C4A">
        <w:t>Remediation work must not result in the emission of odours that can be detected at any boundary of the site by an Authorised Council Officer. The following measures may be employed to comply with this requirement:</w:t>
      </w:r>
    </w:p>
    <w:p w14:paraId="3EC72BB1" w14:textId="6B56E7D1" w:rsidR="00897C4A" w:rsidRPr="00897C4A" w:rsidRDefault="00635B93" w:rsidP="00E0229B">
      <w:pPr>
        <w:pStyle w:val="ListParagraph"/>
        <w:numPr>
          <w:ilvl w:val="0"/>
          <w:numId w:val="23"/>
        </w:numPr>
        <w:spacing w:before="60"/>
        <w:ind w:left="714" w:hanging="357"/>
        <w:contextualSpacing w:val="0"/>
      </w:pPr>
      <w:r>
        <w:t>U</w:t>
      </w:r>
      <w:r w:rsidR="00F67877">
        <w:t>s</w:t>
      </w:r>
      <w:r w:rsidR="00897C4A" w:rsidRPr="00897C4A">
        <w:t>e of appropriate covering techniques, such as the use of plastic sheeting to cover</w:t>
      </w:r>
      <w:r>
        <w:t xml:space="preserve"> excavation faces or stockpiles</w:t>
      </w:r>
    </w:p>
    <w:p w14:paraId="79E3FF96" w14:textId="41367EA9" w:rsidR="00897C4A" w:rsidRPr="00897C4A" w:rsidRDefault="00635B93" w:rsidP="00E0229B">
      <w:pPr>
        <w:pStyle w:val="ListParagraph"/>
        <w:numPr>
          <w:ilvl w:val="0"/>
          <w:numId w:val="23"/>
        </w:numPr>
        <w:spacing w:before="60"/>
        <w:ind w:left="714" w:hanging="357"/>
        <w:contextualSpacing w:val="0"/>
      </w:pPr>
      <w:r>
        <w:t>Use of fine mist sprays</w:t>
      </w:r>
    </w:p>
    <w:p w14:paraId="3AD118FA" w14:textId="1234E4B3" w:rsidR="00897C4A" w:rsidRPr="00897C4A" w:rsidRDefault="00635B93" w:rsidP="00E0229B">
      <w:pPr>
        <w:pStyle w:val="ListParagraph"/>
        <w:numPr>
          <w:ilvl w:val="0"/>
          <w:numId w:val="23"/>
        </w:numPr>
        <w:spacing w:before="60"/>
        <w:ind w:left="714" w:hanging="357"/>
        <w:contextualSpacing w:val="0"/>
      </w:pPr>
      <w:r>
        <w:t>U</w:t>
      </w:r>
      <w:r w:rsidR="00897C4A" w:rsidRPr="00897C4A">
        <w:t xml:space="preserve">se of mitigating agents on hydrocarbon </w:t>
      </w:r>
      <w:r>
        <w:t>impacted areas or materials</w:t>
      </w:r>
    </w:p>
    <w:p w14:paraId="02B7EF7D" w14:textId="491B6578" w:rsidR="00897C4A" w:rsidRPr="00897C4A" w:rsidRDefault="00635B93" w:rsidP="00E0229B">
      <w:pPr>
        <w:pStyle w:val="ListParagraph"/>
        <w:numPr>
          <w:ilvl w:val="0"/>
          <w:numId w:val="23"/>
        </w:numPr>
        <w:spacing w:before="60"/>
        <w:ind w:left="714" w:hanging="357"/>
        <w:contextualSpacing w:val="0"/>
      </w:pPr>
      <w:r>
        <w:t>M</w:t>
      </w:r>
      <w:r w:rsidR="00897C4A" w:rsidRPr="00897C4A">
        <w:t>aintaining equipment and machinery to minimise exhaust emissions.</w:t>
      </w:r>
    </w:p>
    <w:p w14:paraId="5D64234E" w14:textId="77777777" w:rsidR="00897C4A" w:rsidRPr="00897C4A" w:rsidRDefault="00897C4A" w:rsidP="002C2CF2">
      <w:r w:rsidRPr="00897C4A">
        <w:t>If odours are detected, the site is to be inspected by a suitably qualified Environmental Consultant and any recommended control measures are to be implemented throughout the remediation process.</w:t>
      </w:r>
    </w:p>
    <w:p w14:paraId="65AB41C6" w14:textId="77777777" w:rsidR="00897C4A" w:rsidRPr="00897C4A" w:rsidRDefault="00897C4A" w:rsidP="002C2CF2"/>
    <w:p w14:paraId="76072BFB" w14:textId="77777777" w:rsidR="00897C4A" w:rsidRPr="00EE1480" w:rsidRDefault="00897C4A" w:rsidP="001D3257">
      <w:bookmarkStart w:id="167" w:name="_Toc392766046"/>
      <w:bookmarkStart w:id="168" w:name="_Toc445112414"/>
      <w:bookmarkStart w:id="169" w:name="_Toc445380309"/>
      <w:bookmarkStart w:id="170" w:name="_Toc445382420"/>
      <w:bookmarkStart w:id="171" w:name="_Toc470018444"/>
      <w:bookmarkStart w:id="172" w:name="_Toc474933041"/>
      <w:r w:rsidRPr="001D3257">
        <w:rPr>
          <w:b/>
        </w:rPr>
        <w:t>Burning of Materials</w:t>
      </w:r>
      <w:bookmarkEnd w:id="167"/>
      <w:bookmarkEnd w:id="168"/>
      <w:bookmarkEnd w:id="169"/>
      <w:bookmarkEnd w:id="170"/>
      <w:bookmarkEnd w:id="171"/>
      <w:bookmarkEnd w:id="172"/>
    </w:p>
    <w:p w14:paraId="0C2F4156" w14:textId="77777777" w:rsidR="00897C4A" w:rsidRPr="00897C4A" w:rsidRDefault="00897C4A" w:rsidP="002C2CF2">
      <w:r w:rsidRPr="00897C4A">
        <w:t>No materials are to be burned on site.</w:t>
      </w:r>
    </w:p>
    <w:p w14:paraId="57C09402" w14:textId="77777777" w:rsidR="00610FFA" w:rsidRDefault="00610FFA" w:rsidP="00610FFA">
      <w:bookmarkStart w:id="173" w:name="_Toc392766047"/>
      <w:bookmarkStart w:id="174" w:name="_Toc445112415"/>
      <w:bookmarkStart w:id="175" w:name="_Toc445380310"/>
      <w:bookmarkStart w:id="176" w:name="_Toc445382421"/>
      <w:bookmarkStart w:id="177" w:name="_Toc470018445"/>
      <w:bookmarkStart w:id="178" w:name="_Toc474933042"/>
    </w:p>
    <w:p w14:paraId="31873A43" w14:textId="7901DE78" w:rsidR="00897C4A" w:rsidRPr="009D5311" w:rsidRDefault="00897C4A" w:rsidP="00610FFA">
      <w:pPr>
        <w:pStyle w:val="Subtitle"/>
      </w:pPr>
      <w:r w:rsidRPr="009D5311">
        <w:t>Transport</w:t>
      </w:r>
      <w:bookmarkEnd w:id="173"/>
      <w:bookmarkEnd w:id="174"/>
      <w:bookmarkEnd w:id="175"/>
      <w:bookmarkEnd w:id="176"/>
      <w:bookmarkEnd w:id="177"/>
      <w:bookmarkEnd w:id="178"/>
    </w:p>
    <w:p w14:paraId="2BD2D8CF" w14:textId="42C2ACFF" w:rsidR="00897C4A" w:rsidRDefault="00897C4A" w:rsidP="002C2CF2">
      <w:r w:rsidRPr="00897C4A">
        <w:lastRenderedPageBreak/>
        <w:t>All haulage routes for trucks transporting soil, materials, equipment or machinery to and from the site must be selected t</w:t>
      </w:r>
      <w:r w:rsidR="005657E6">
        <w:t>o meet the following objectives:</w:t>
      </w:r>
    </w:p>
    <w:p w14:paraId="52D44714" w14:textId="706B6BE0" w:rsidR="00897C4A" w:rsidRPr="00897C4A" w:rsidRDefault="00635B93" w:rsidP="00E0229B">
      <w:pPr>
        <w:pStyle w:val="ListParagraph"/>
        <w:numPr>
          <w:ilvl w:val="0"/>
          <w:numId w:val="23"/>
        </w:numPr>
        <w:spacing w:before="60"/>
        <w:ind w:left="714" w:hanging="357"/>
        <w:contextualSpacing w:val="0"/>
      </w:pPr>
      <w:r>
        <w:t>C</w:t>
      </w:r>
      <w:r w:rsidR="00897C4A" w:rsidRPr="00897C4A">
        <w:t>om</w:t>
      </w:r>
      <w:r>
        <w:t>ply with all road traffic rules</w:t>
      </w:r>
    </w:p>
    <w:p w14:paraId="34B7A7DA" w14:textId="4BF52EFF" w:rsidR="00897C4A" w:rsidRPr="00897C4A" w:rsidRDefault="00635B93" w:rsidP="00E0229B">
      <w:pPr>
        <w:pStyle w:val="ListParagraph"/>
        <w:numPr>
          <w:ilvl w:val="0"/>
          <w:numId w:val="23"/>
        </w:numPr>
        <w:spacing w:before="60"/>
        <w:ind w:left="714" w:hanging="357"/>
        <w:contextualSpacing w:val="0"/>
      </w:pPr>
      <w:r>
        <w:t>M</w:t>
      </w:r>
      <w:r w:rsidR="00897C4A" w:rsidRPr="00897C4A">
        <w:t>inimise noise, vibration and</w:t>
      </w:r>
      <w:r>
        <w:t xml:space="preserve"> odour to adjacent premises</w:t>
      </w:r>
    </w:p>
    <w:p w14:paraId="4F12039B" w14:textId="0804B932" w:rsidR="00897C4A" w:rsidRPr="005657E6" w:rsidRDefault="00635B93" w:rsidP="00E0229B">
      <w:pPr>
        <w:pStyle w:val="ListParagraph"/>
        <w:numPr>
          <w:ilvl w:val="0"/>
          <w:numId w:val="23"/>
        </w:numPr>
        <w:spacing w:before="60"/>
        <w:ind w:left="714" w:hanging="357"/>
        <w:contextualSpacing w:val="0"/>
      </w:pPr>
      <w:r>
        <w:t>M</w:t>
      </w:r>
      <w:r w:rsidR="00897C4A" w:rsidRPr="00897C4A">
        <w:t>inim</w:t>
      </w:r>
      <w:r>
        <w:t>ise use of local roads.</w:t>
      </w:r>
    </w:p>
    <w:p w14:paraId="01213245" w14:textId="77777777" w:rsidR="00897C4A" w:rsidRPr="009D5311" w:rsidRDefault="00897C4A" w:rsidP="00635B93">
      <w:r w:rsidRPr="009D5311">
        <w:t>All transport operators and drivers transporting soil, materials, equipment or machinery to and from the site must:</w:t>
      </w:r>
    </w:p>
    <w:p w14:paraId="71923630" w14:textId="41A0C104" w:rsidR="00897C4A" w:rsidRPr="00897C4A" w:rsidRDefault="00635B93" w:rsidP="00E0229B">
      <w:pPr>
        <w:pStyle w:val="ListParagraph"/>
        <w:numPr>
          <w:ilvl w:val="0"/>
          <w:numId w:val="23"/>
        </w:numPr>
        <w:spacing w:before="60"/>
        <w:ind w:left="714" w:hanging="357"/>
        <w:contextualSpacing w:val="0"/>
      </w:pPr>
      <w:r>
        <w:t>U</w:t>
      </w:r>
      <w:r w:rsidR="00897C4A" w:rsidRPr="00897C4A">
        <w:t>se the designated haulage routes and site access points</w:t>
      </w:r>
    </w:p>
    <w:p w14:paraId="775D7BD5" w14:textId="21D88965" w:rsidR="00635B93" w:rsidRDefault="00635B93" w:rsidP="00E0229B">
      <w:pPr>
        <w:pStyle w:val="ListParagraph"/>
        <w:numPr>
          <w:ilvl w:val="0"/>
          <w:numId w:val="23"/>
        </w:numPr>
        <w:spacing w:before="60"/>
        <w:ind w:left="714" w:hanging="357"/>
        <w:contextualSpacing w:val="0"/>
      </w:pPr>
      <w:r>
        <w:t>M</w:t>
      </w:r>
      <w:r w:rsidR="00897C4A" w:rsidRPr="00897C4A">
        <w:t xml:space="preserve">ake all deliveries and pick-ups between the hours specified in </w:t>
      </w:r>
      <w:r w:rsidR="00897C4A" w:rsidRPr="009B508D">
        <w:t>Hours of Operation</w:t>
      </w:r>
    </w:p>
    <w:p w14:paraId="572C9225" w14:textId="411344A4" w:rsidR="00897C4A" w:rsidRPr="00897C4A" w:rsidRDefault="00635B93" w:rsidP="00E0229B">
      <w:pPr>
        <w:pStyle w:val="ListParagraph"/>
        <w:numPr>
          <w:ilvl w:val="0"/>
          <w:numId w:val="23"/>
        </w:numPr>
        <w:spacing w:before="60"/>
        <w:ind w:left="714" w:hanging="357"/>
        <w:contextualSpacing w:val="0"/>
      </w:pPr>
      <w:r>
        <w:t>S</w:t>
      </w:r>
      <w:r w:rsidR="00897C4A" w:rsidRPr="00897C4A">
        <w:t xml:space="preserve">ecurely cover all loads to prevent any dust or odour </w:t>
      </w:r>
      <w:r>
        <w:t>emissions during transportation</w:t>
      </w:r>
    </w:p>
    <w:p w14:paraId="63EF6ADC" w14:textId="139C7305" w:rsidR="00897C4A" w:rsidRPr="00897C4A" w:rsidRDefault="00635B93" w:rsidP="00E0229B">
      <w:pPr>
        <w:pStyle w:val="ListParagraph"/>
        <w:numPr>
          <w:ilvl w:val="0"/>
          <w:numId w:val="23"/>
        </w:numPr>
        <w:spacing w:before="60"/>
        <w:ind w:left="714" w:hanging="357"/>
        <w:contextualSpacing w:val="0"/>
      </w:pPr>
      <w:r>
        <w:t>N</w:t>
      </w:r>
      <w:r w:rsidR="00897C4A" w:rsidRPr="00897C4A">
        <w:t>ot track soil, mud or sediment onto the road.</w:t>
      </w:r>
    </w:p>
    <w:p w14:paraId="72E35675" w14:textId="77777777" w:rsidR="00897C4A" w:rsidRPr="00897C4A" w:rsidRDefault="00897C4A" w:rsidP="009B508D">
      <w:pPr>
        <w:ind w:left="916"/>
      </w:pPr>
    </w:p>
    <w:p w14:paraId="1678ACDC" w14:textId="77777777" w:rsidR="00897C4A" w:rsidRPr="009D5311" w:rsidRDefault="00897C4A" w:rsidP="00610FFA">
      <w:pPr>
        <w:pStyle w:val="Subtitle"/>
      </w:pPr>
      <w:bookmarkStart w:id="179" w:name="_Toc392766048"/>
      <w:bookmarkStart w:id="180" w:name="_Toc445112416"/>
      <w:bookmarkStart w:id="181" w:name="_Toc445380311"/>
      <w:bookmarkStart w:id="182" w:name="_Toc445382422"/>
      <w:bookmarkStart w:id="183" w:name="_Toc470018446"/>
      <w:bookmarkStart w:id="184" w:name="_Toc474933043"/>
      <w:r w:rsidRPr="009D5311">
        <w:t>Hazardous Wastes</w:t>
      </w:r>
      <w:bookmarkEnd w:id="179"/>
      <w:bookmarkEnd w:id="180"/>
      <w:bookmarkEnd w:id="181"/>
      <w:bookmarkEnd w:id="182"/>
      <w:bookmarkEnd w:id="183"/>
      <w:bookmarkEnd w:id="184"/>
    </w:p>
    <w:p w14:paraId="2E8C2C0B" w14:textId="77777777" w:rsidR="00897C4A" w:rsidRDefault="00897C4A" w:rsidP="002C2CF2">
      <w:r w:rsidRPr="00897C4A">
        <w:t>Hazardous wastes arising from the remediation work must be removed, stored and disposed of in accordance with the requirements of the EPA and SafeWork NSW, including the following legislation and guidelines:</w:t>
      </w:r>
    </w:p>
    <w:p w14:paraId="52827DB5" w14:textId="77777777" w:rsidR="00897C4A" w:rsidRPr="00897C4A" w:rsidRDefault="00897C4A" w:rsidP="00E0229B">
      <w:pPr>
        <w:pStyle w:val="ListParagraph"/>
        <w:numPr>
          <w:ilvl w:val="0"/>
          <w:numId w:val="24"/>
        </w:numPr>
        <w:spacing w:before="60"/>
        <w:ind w:left="714" w:hanging="357"/>
        <w:contextualSpacing w:val="0"/>
      </w:pPr>
      <w:r w:rsidRPr="00E0229B">
        <w:rPr>
          <w:i/>
        </w:rPr>
        <w:t>Work Health &amp; Safety Act</w:t>
      </w:r>
      <w:r w:rsidRPr="00897C4A">
        <w:t xml:space="preserve"> 2011 </w:t>
      </w:r>
    </w:p>
    <w:p w14:paraId="731D6F2E" w14:textId="77777777" w:rsidR="00897C4A" w:rsidRPr="00897C4A" w:rsidRDefault="00897C4A" w:rsidP="00E0229B">
      <w:pPr>
        <w:pStyle w:val="ListParagraph"/>
        <w:numPr>
          <w:ilvl w:val="0"/>
          <w:numId w:val="24"/>
        </w:numPr>
        <w:spacing w:before="60"/>
        <w:ind w:left="714" w:hanging="357"/>
        <w:contextualSpacing w:val="0"/>
      </w:pPr>
      <w:r w:rsidRPr="00E0229B">
        <w:rPr>
          <w:i/>
        </w:rPr>
        <w:t>Work Health &amp; Safety Regulation</w:t>
      </w:r>
      <w:r w:rsidRPr="00897C4A">
        <w:t xml:space="preserve"> 2011</w:t>
      </w:r>
    </w:p>
    <w:p w14:paraId="4B3F1D2A" w14:textId="77777777" w:rsidR="00897C4A" w:rsidRPr="00897C4A" w:rsidRDefault="00897C4A" w:rsidP="00E0229B">
      <w:pPr>
        <w:pStyle w:val="ListParagraph"/>
        <w:numPr>
          <w:ilvl w:val="0"/>
          <w:numId w:val="24"/>
        </w:numPr>
        <w:spacing w:before="60"/>
        <w:ind w:left="714" w:hanging="357"/>
        <w:contextualSpacing w:val="0"/>
      </w:pPr>
      <w:r w:rsidRPr="00E0229B">
        <w:rPr>
          <w:i/>
        </w:rPr>
        <w:t>Protection of the Environment Operations Act</w:t>
      </w:r>
      <w:r w:rsidRPr="00897C4A">
        <w:t xml:space="preserve"> 1997</w:t>
      </w:r>
    </w:p>
    <w:p w14:paraId="4F4EABD9" w14:textId="77777777" w:rsidR="00897C4A" w:rsidRPr="00897C4A" w:rsidRDefault="00897C4A" w:rsidP="00E0229B">
      <w:pPr>
        <w:pStyle w:val="ListParagraph"/>
        <w:numPr>
          <w:ilvl w:val="0"/>
          <w:numId w:val="24"/>
        </w:numPr>
        <w:spacing w:before="60"/>
        <w:ind w:left="714" w:hanging="357"/>
        <w:contextualSpacing w:val="0"/>
      </w:pPr>
      <w:r w:rsidRPr="00E0229B">
        <w:rPr>
          <w:i/>
        </w:rPr>
        <w:t>Protection of the Environment Operations (Waste) Regulation</w:t>
      </w:r>
      <w:r w:rsidRPr="00897C4A">
        <w:t xml:space="preserve"> 2005</w:t>
      </w:r>
    </w:p>
    <w:p w14:paraId="18238AA3" w14:textId="05AD1469" w:rsidR="00897C4A" w:rsidRPr="00E0229B" w:rsidRDefault="00897C4A" w:rsidP="00E0229B">
      <w:pPr>
        <w:pStyle w:val="ListParagraph"/>
        <w:numPr>
          <w:ilvl w:val="0"/>
          <w:numId w:val="24"/>
        </w:numPr>
        <w:spacing w:before="60"/>
        <w:ind w:left="714" w:hanging="357"/>
        <w:contextualSpacing w:val="0"/>
        <w:rPr>
          <w:i/>
        </w:rPr>
      </w:pPr>
      <w:r w:rsidRPr="00897C4A">
        <w:t xml:space="preserve">Waste Classification Guidelines (NSW EPA, 2014), and associated addenda (available on http://www.epa.nsw.gov.au/wasteregulation/classify-waste.htm), resource recovery orders and exemptions (current list available on </w:t>
      </w:r>
      <w:hyperlink r:id="rId23" w:history="1">
        <w:r w:rsidR="00F53C95" w:rsidRPr="003B5E15">
          <w:rPr>
            <w:rStyle w:val="Hyperlink"/>
          </w:rPr>
          <w:t>http://www.epa.nsw.gov.au/wasteregulation/orders-exemptions.htm</w:t>
        </w:r>
      </w:hyperlink>
      <w:r w:rsidRPr="00897C4A">
        <w:t>)</w:t>
      </w:r>
      <w:r w:rsidRPr="00E0229B">
        <w:rPr>
          <w:i/>
        </w:rPr>
        <w:t xml:space="preserve"> </w:t>
      </w:r>
    </w:p>
    <w:p w14:paraId="268A4AC9" w14:textId="77777777" w:rsidR="00897C4A" w:rsidRPr="00897C4A" w:rsidRDefault="00897C4A" w:rsidP="00E0229B">
      <w:pPr>
        <w:pStyle w:val="ListParagraph"/>
        <w:numPr>
          <w:ilvl w:val="0"/>
          <w:numId w:val="24"/>
        </w:numPr>
        <w:spacing w:before="60"/>
        <w:ind w:left="714" w:hanging="357"/>
        <w:contextualSpacing w:val="0"/>
      </w:pPr>
      <w:r w:rsidRPr="00E0229B">
        <w:rPr>
          <w:i/>
        </w:rPr>
        <w:t>Environmentally Hazardous Chemicals Act</w:t>
      </w:r>
      <w:r w:rsidRPr="00897C4A">
        <w:t xml:space="preserve"> 1997.</w:t>
      </w:r>
    </w:p>
    <w:p w14:paraId="68634309" w14:textId="77777777" w:rsidR="00897C4A" w:rsidRPr="00897C4A" w:rsidRDefault="00897C4A" w:rsidP="002C2CF2">
      <w:r w:rsidRPr="00897C4A">
        <w:t>Documentary evidence verifying that all wastes have been classified and disposed of appropriately must be included in the Monitoring and Validation report for the site.</w:t>
      </w:r>
    </w:p>
    <w:p w14:paraId="430FA6F5" w14:textId="77777777" w:rsidR="00897C4A" w:rsidRPr="00897C4A" w:rsidRDefault="00897C4A" w:rsidP="002C2CF2"/>
    <w:p w14:paraId="4A84D40E" w14:textId="77777777" w:rsidR="00897C4A" w:rsidRPr="009D5311" w:rsidRDefault="00897C4A" w:rsidP="00610FFA">
      <w:pPr>
        <w:pStyle w:val="Subtitle"/>
      </w:pPr>
      <w:bookmarkStart w:id="185" w:name="_Toc392766049"/>
      <w:bookmarkStart w:id="186" w:name="_Toc445112417"/>
      <w:bookmarkStart w:id="187" w:name="_Toc445380312"/>
      <w:bookmarkStart w:id="188" w:name="_Toc445382423"/>
      <w:bookmarkStart w:id="189" w:name="_Toc470018447"/>
      <w:bookmarkStart w:id="190" w:name="_Toc474933044"/>
      <w:r w:rsidRPr="009D5311">
        <w:t>Disposal of Contaminated Soil</w:t>
      </w:r>
      <w:bookmarkEnd w:id="185"/>
      <w:bookmarkEnd w:id="186"/>
      <w:bookmarkEnd w:id="187"/>
      <w:bookmarkEnd w:id="188"/>
      <w:bookmarkEnd w:id="189"/>
      <w:bookmarkEnd w:id="190"/>
    </w:p>
    <w:p w14:paraId="64C7E8C3" w14:textId="64E365E4" w:rsidR="00897C4A" w:rsidRPr="00897C4A" w:rsidRDefault="00897C4A" w:rsidP="002C2CF2">
      <w:pPr>
        <w:rPr>
          <w:i/>
        </w:rPr>
      </w:pPr>
      <w:r w:rsidRPr="00897C4A">
        <w:t xml:space="preserve">Contaminated soil must be disposed of in accordance with the requirements of the </w:t>
      </w:r>
      <w:r w:rsidRPr="00897C4A">
        <w:rPr>
          <w:i/>
        </w:rPr>
        <w:t>Protection of the Environment Operations Act 1997</w:t>
      </w:r>
      <w:r w:rsidRPr="00897C4A">
        <w:t xml:space="preserve"> and Regulations and any relevant NSW EPA guidelines such as the publication titled Waste Classification Guidelines (NSW EPA, 2014) and associated addenda (available on </w:t>
      </w:r>
      <w:hyperlink r:id="rId24" w:history="1">
        <w:r w:rsidR="00F53C95" w:rsidRPr="003B5E15">
          <w:rPr>
            <w:rStyle w:val="Hyperlink"/>
          </w:rPr>
          <w:t>http://www.epa.nsw.gov.au/wasteregulation/classify-waste.htm</w:t>
        </w:r>
      </w:hyperlink>
      <w:r w:rsidRPr="00897C4A">
        <w:t xml:space="preserve">), and resource recovery orders and exemptions (current list available on </w:t>
      </w:r>
      <w:hyperlink r:id="rId25" w:history="1">
        <w:r w:rsidR="00F53C95" w:rsidRPr="003B5E15">
          <w:rPr>
            <w:rStyle w:val="Hyperlink"/>
          </w:rPr>
          <w:t>http://www.epa.nsw.gov.au/wasteregulation/orders-exemptions.htm</w:t>
        </w:r>
      </w:hyperlink>
      <w:r w:rsidRPr="00897C4A">
        <w:t>)</w:t>
      </w:r>
      <w:r w:rsidRPr="00897C4A">
        <w:rPr>
          <w:i/>
        </w:rPr>
        <w:t xml:space="preserve"> </w:t>
      </w:r>
    </w:p>
    <w:p w14:paraId="09F938A0" w14:textId="77777777" w:rsidR="00897C4A" w:rsidRPr="00897C4A" w:rsidRDefault="00897C4A" w:rsidP="002C2CF2">
      <w:r w:rsidRPr="00897C4A">
        <w:t>NOTE:</w:t>
      </w:r>
      <w:r w:rsidRPr="00897C4A">
        <w:tab/>
        <w:t>If contaminated soil or other waste is transported to a site unlawfully, the owner of the waste and the transporter are both guilty of an offence.</w:t>
      </w:r>
    </w:p>
    <w:p w14:paraId="38FDFFE8" w14:textId="77777777" w:rsidR="00897C4A" w:rsidRPr="00897C4A" w:rsidRDefault="00897C4A" w:rsidP="002C2CF2"/>
    <w:p w14:paraId="034F4073" w14:textId="50F5550A" w:rsidR="00897C4A" w:rsidRPr="009D5311" w:rsidRDefault="00897C4A" w:rsidP="00610FFA">
      <w:pPr>
        <w:pStyle w:val="Subtitle"/>
      </w:pPr>
      <w:bookmarkStart w:id="191" w:name="_Toc392766050"/>
      <w:bookmarkStart w:id="192" w:name="_Toc445112418"/>
      <w:bookmarkStart w:id="193" w:name="_Toc445380313"/>
      <w:bookmarkStart w:id="194" w:name="_Toc445382424"/>
      <w:bookmarkStart w:id="195" w:name="_Toc470018448"/>
      <w:bookmarkStart w:id="196" w:name="_Toc474933045"/>
      <w:r w:rsidRPr="009D5311">
        <w:t>Containment</w:t>
      </w:r>
      <w:r w:rsidR="007536D6">
        <w:t xml:space="preserve"> </w:t>
      </w:r>
      <w:r w:rsidRPr="009D5311">
        <w:t>/</w:t>
      </w:r>
      <w:r w:rsidR="007536D6">
        <w:t xml:space="preserve"> </w:t>
      </w:r>
      <w:r w:rsidRPr="009D5311">
        <w:t>Capping of Contaminated Material</w:t>
      </w:r>
      <w:bookmarkEnd w:id="191"/>
      <w:bookmarkEnd w:id="192"/>
      <w:bookmarkEnd w:id="193"/>
      <w:bookmarkEnd w:id="194"/>
      <w:bookmarkEnd w:id="195"/>
      <w:bookmarkEnd w:id="196"/>
    </w:p>
    <w:p w14:paraId="1268351A" w14:textId="0E972B0F" w:rsidR="00897C4A" w:rsidRPr="00897C4A" w:rsidRDefault="00897C4A" w:rsidP="002C2CF2">
      <w:r w:rsidRPr="00897C4A">
        <w:t xml:space="preserve">On-site </w:t>
      </w:r>
      <w:r w:rsidR="00F53C95">
        <w:t>containment</w:t>
      </w:r>
      <w:r w:rsidR="00F53C95" w:rsidRPr="00897C4A">
        <w:t xml:space="preserve"> </w:t>
      </w:r>
      <w:r w:rsidRPr="00897C4A">
        <w:t xml:space="preserve">or capping of contaminated soil is not permitted if the concentrations of contaminants are statistically above the soil investigation levels specified in The </w:t>
      </w:r>
      <w:r w:rsidRPr="00897C4A">
        <w:rPr>
          <w:i/>
        </w:rPr>
        <w:t xml:space="preserve">National Environment </w:t>
      </w:r>
      <w:r w:rsidRPr="00897C4A">
        <w:rPr>
          <w:i/>
        </w:rPr>
        <w:lastRenderedPageBreak/>
        <w:t>Protection (Assessment of Site Contamination) Measure 1999</w:t>
      </w:r>
      <w:r w:rsidRPr="00897C4A">
        <w:t>, amended in 2013 (ASC NEPM, 2013) for the range of land-uses permitted on the site</w:t>
      </w:r>
      <w:r w:rsidRPr="00897C4A" w:rsidDel="004C2EBF">
        <w:t xml:space="preserve"> </w:t>
      </w:r>
      <w:r w:rsidRPr="00897C4A">
        <w:t xml:space="preserve">(unless otherwise agreed with Council or other relevant authority through the endorsement of a Remedial Action Plan and an On-going Environmental Management </w:t>
      </w:r>
      <w:r w:rsidR="00635B93">
        <w:t>Plan)</w:t>
      </w:r>
      <w:r w:rsidRPr="00897C4A">
        <w:t>.</w:t>
      </w:r>
    </w:p>
    <w:p w14:paraId="42C9D833" w14:textId="77777777" w:rsidR="00897C4A" w:rsidRPr="00897C4A" w:rsidRDefault="00897C4A" w:rsidP="002C2CF2"/>
    <w:p w14:paraId="5477FE62" w14:textId="77777777" w:rsidR="00897C4A" w:rsidRPr="009D5311" w:rsidRDefault="00897C4A" w:rsidP="00610FFA">
      <w:pPr>
        <w:pStyle w:val="Subtitle"/>
      </w:pPr>
      <w:bookmarkStart w:id="197" w:name="_Toc392766051"/>
      <w:bookmarkStart w:id="198" w:name="_Toc445112419"/>
      <w:bookmarkStart w:id="199" w:name="_Toc445380314"/>
      <w:bookmarkStart w:id="200" w:name="_Toc445382425"/>
      <w:bookmarkStart w:id="201" w:name="_Toc470018449"/>
      <w:bookmarkStart w:id="202" w:name="_Toc474933046"/>
      <w:r w:rsidRPr="009D5311">
        <w:t>Importation of Fill</w:t>
      </w:r>
      <w:bookmarkEnd w:id="197"/>
      <w:bookmarkEnd w:id="198"/>
      <w:bookmarkEnd w:id="199"/>
      <w:bookmarkEnd w:id="200"/>
      <w:bookmarkEnd w:id="201"/>
      <w:bookmarkEnd w:id="202"/>
    </w:p>
    <w:p w14:paraId="1A66D7FC" w14:textId="066E02A4" w:rsidR="00897C4A" w:rsidRPr="00897C4A" w:rsidRDefault="00897C4A" w:rsidP="002C2CF2">
      <w:r w:rsidRPr="00897C4A">
        <w:t xml:space="preserve">Fill material must be validated (at its source if practicable), prior to being imported onto the site. The validation must indicate that the material is free of contaminants (i.e. </w:t>
      </w:r>
      <w:r w:rsidR="00F53C95">
        <w:t>comprises Virgin Excavated Natural Material (</w:t>
      </w:r>
      <w:r w:rsidRPr="00897C4A">
        <w:t>VENM</w:t>
      </w:r>
      <w:r w:rsidR="00F53C95">
        <w:t>)</w:t>
      </w:r>
      <w:r w:rsidRPr="00897C4A">
        <w:t xml:space="preserve"> or </w:t>
      </w:r>
      <w:r w:rsidR="00F53C95">
        <w:t>Excavated Natural Material (</w:t>
      </w:r>
      <w:r w:rsidRPr="00897C4A">
        <w:t>ENM)</w:t>
      </w:r>
      <w:r w:rsidR="00F53C95">
        <w:t>)</w:t>
      </w:r>
      <w:r w:rsidRPr="00897C4A">
        <w:t xml:space="preserve"> or as otherwise approved by the NSW EPA, or the relevant resource recovery exemptions and orders. Fill imported on to the site should also be compatible with the existing soil characteristic for site drainage purposes.</w:t>
      </w:r>
    </w:p>
    <w:p w14:paraId="0D5E0123" w14:textId="77777777" w:rsidR="00897C4A" w:rsidRDefault="00897C4A" w:rsidP="002C2CF2">
      <w:r w:rsidRPr="00897C4A">
        <w:t>Fill material may be validated by one or both of the following methods:</w:t>
      </w:r>
    </w:p>
    <w:p w14:paraId="6A5E47FF" w14:textId="65C1B9D4" w:rsidR="00897C4A" w:rsidRPr="00897C4A" w:rsidRDefault="00897C4A" w:rsidP="00E0229B">
      <w:pPr>
        <w:pStyle w:val="ListParagraph"/>
        <w:numPr>
          <w:ilvl w:val="0"/>
          <w:numId w:val="23"/>
        </w:numPr>
        <w:spacing w:before="60"/>
        <w:ind w:left="714" w:hanging="357"/>
        <w:contextualSpacing w:val="0"/>
      </w:pPr>
      <w:r w:rsidRPr="00897C4A">
        <w:t>The fill should be accompanied by documentation from the supplier which certifies that the material is not contaminated based upon analyses of the material or the known past history of the site</w:t>
      </w:r>
      <w:r w:rsidR="00635B93">
        <w:t xml:space="preserve"> where the material is obtained</w:t>
      </w:r>
    </w:p>
    <w:p w14:paraId="3DFCE8E3" w14:textId="77777777" w:rsidR="00897C4A" w:rsidRPr="00897C4A" w:rsidRDefault="00897C4A" w:rsidP="00E0229B">
      <w:pPr>
        <w:pStyle w:val="ListParagraph"/>
        <w:numPr>
          <w:ilvl w:val="0"/>
          <w:numId w:val="23"/>
        </w:numPr>
        <w:spacing w:before="60"/>
        <w:ind w:left="714" w:hanging="357"/>
        <w:contextualSpacing w:val="0"/>
      </w:pPr>
      <w:r w:rsidRPr="00897C4A">
        <w:t>The fill should be sampled and analysed in accordance with the relevant EPA Guidelines, to ensure that the material is not contaminated.</w:t>
      </w:r>
    </w:p>
    <w:p w14:paraId="6CA7FC17" w14:textId="77777777" w:rsidR="00897C4A" w:rsidRPr="00897C4A" w:rsidRDefault="00897C4A" w:rsidP="002C2CF2">
      <w:r w:rsidRPr="00897C4A">
        <w:t>Documentary evidence verifying that any fill material has been appropriately validated must be included in the Validation Report for the Site.</w:t>
      </w:r>
    </w:p>
    <w:p w14:paraId="037EE948" w14:textId="77777777" w:rsidR="00897C4A" w:rsidRPr="00897C4A" w:rsidRDefault="00897C4A" w:rsidP="002C2CF2"/>
    <w:p w14:paraId="36C82A6D" w14:textId="77777777" w:rsidR="00897C4A" w:rsidRPr="009D5311" w:rsidRDefault="00897C4A" w:rsidP="00610FFA">
      <w:pPr>
        <w:pStyle w:val="Subtitle"/>
      </w:pPr>
      <w:bookmarkStart w:id="203" w:name="_Toc392766052"/>
      <w:bookmarkStart w:id="204" w:name="_Toc445112420"/>
      <w:bookmarkStart w:id="205" w:name="_Toc445380315"/>
      <w:bookmarkStart w:id="206" w:name="_Toc445382426"/>
      <w:bookmarkStart w:id="207" w:name="_Toc470018450"/>
      <w:bookmarkStart w:id="208" w:name="_Toc474933047"/>
      <w:r w:rsidRPr="009D5311">
        <w:t>Groundwater</w:t>
      </w:r>
      <w:bookmarkEnd w:id="203"/>
      <w:bookmarkEnd w:id="204"/>
      <w:bookmarkEnd w:id="205"/>
      <w:bookmarkEnd w:id="206"/>
      <w:bookmarkEnd w:id="207"/>
      <w:bookmarkEnd w:id="208"/>
    </w:p>
    <w:p w14:paraId="38106513" w14:textId="585B9D17" w:rsidR="00897C4A" w:rsidRPr="00897C4A" w:rsidRDefault="00897C4A" w:rsidP="002C2CF2">
      <w:r w:rsidRPr="00897C4A">
        <w:t>A</w:t>
      </w:r>
      <w:r w:rsidR="00F53C95">
        <w:t xml:space="preserve">n appropriate </w:t>
      </w:r>
      <w:r w:rsidRPr="00897C4A">
        <w:t>licence must be obtained from the NSW Office of Water for approval to extract groundwater. Prior to discharge to the stormwater system, site groundwater must be analysed for any contaminants of concern and comply with relevant EPA and ANZECC water quality criteria.</w:t>
      </w:r>
    </w:p>
    <w:p w14:paraId="3DAB0DDA" w14:textId="77777777" w:rsidR="00897C4A" w:rsidRPr="00897C4A" w:rsidRDefault="00897C4A" w:rsidP="002C2CF2">
      <w:r w:rsidRPr="00897C4A">
        <w:t>Other options for the disposal of groundwater include disposal to sewer with the prior approval of the appropriate water authority, or off-site disposal by a liquid waste transporter at an appropriately licensed liquid waste treatment or processing facility.</w:t>
      </w:r>
    </w:p>
    <w:p w14:paraId="5C6942B2" w14:textId="77777777" w:rsidR="00897C4A" w:rsidRPr="00897C4A" w:rsidRDefault="00897C4A" w:rsidP="002C2CF2"/>
    <w:p w14:paraId="4D309748" w14:textId="77777777" w:rsidR="00897C4A" w:rsidRPr="009D5311" w:rsidRDefault="00897C4A" w:rsidP="00610FFA">
      <w:pPr>
        <w:pStyle w:val="Subtitle"/>
      </w:pPr>
      <w:bookmarkStart w:id="209" w:name="_Toc392766054"/>
      <w:bookmarkStart w:id="210" w:name="_Toc445112422"/>
      <w:bookmarkStart w:id="211" w:name="_Toc445380317"/>
      <w:bookmarkStart w:id="212" w:name="_Toc445382428"/>
      <w:bookmarkStart w:id="213" w:name="_Toc470018452"/>
      <w:bookmarkStart w:id="214" w:name="_Toc474933049"/>
      <w:r w:rsidRPr="009D5311">
        <w:t>Removal of Underground Storage Tanks</w:t>
      </w:r>
      <w:bookmarkEnd w:id="209"/>
      <w:bookmarkEnd w:id="210"/>
      <w:bookmarkEnd w:id="211"/>
      <w:bookmarkEnd w:id="212"/>
      <w:bookmarkEnd w:id="213"/>
      <w:bookmarkEnd w:id="214"/>
    </w:p>
    <w:p w14:paraId="5C287F38" w14:textId="77777777" w:rsidR="00897C4A" w:rsidRPr="00897C4A" w:rsidRDefault="00897C4A" w:rsidP="002C2CF2">
      <w:r w:rsidRPr="00897C4A">
        <w:t xml:space="preserve">The removal of underground storage tanks (UST) must be undertaken in accordance with the requirements of the </w:t>
      </w:r>
      <w:r w:rsidRPr="00897C4A">
        <w:rPr>
          <w:i/>
        </w:rPr>
        <w:t>Protection of the Environment Operations (Underground Petroleum Storage Systems) Regulation 2014</w:t>
      </w:r>
      <w:r w:rsidRPr="00897C4A">
        <w:t>, WorkSafe NSW and relevant Australian Standards.</w:t>
      </w:r>
    </w:p>
    <w:p w14:paraId="1D76C3C3" w14:textId="25DA7500" w:rsidR="00897C4A" w:rsidRPr="00897C4A" w:rsidRDefault="00897C4A" w:rsidP="002C2CF2">
      <w:r w:rsidRPr="00897C4A">
        <w:t xml:space="preserve">Following the removal of </w:t>
      </w:r>
      <w:r w:rsidR="005C21AC">
        <w:t>USTs</w:t>
      </w:r>
      <w:r w:rsidRPr="00897C4A">
        <w:t xml:space="preserve">, the tank pits must be remediated and validated in accordance with </w:t>
      </w:r>
      <w:r w:rsidRPr="00897C4A">
        <w:rPr>
          <w:i/>
        </w:rPr>
        <w:t>Protection of the Environment Operations (Underground Petroleum Storage Systems) Regulation 2014</w:t>
      </w:r>
      <w:r w:rsidRPr="00897C4A">
        <w:t xml:space="preserve"> and relevant guidelines provided under the Regulation</w:t>
      </w:r>
      <w:r w:rsidR="005C21AC">
        <w:t>.</w:t>
      </w:r>
    </w:p>
    <w:p w14:paraId="03BF1BFE" w14:textId="77777777" w:rsidR="00897C4A" w:rsidRPr="009D5311" w:rsidRDefault="00897C4A" w:rsidP="00610FFA">
      <w:pPr>
        <w:pStyle w:val="Subtitle"/>
      </w:pPr>
      <w:bookmarkStart w:id="215" w:name="_Toc392766055"/>
      <w:bookmarkStart w:id="216" w:name="_Toc445112423"/>
      <w:bookmarkStart w:id="217" w:name="_Toc445380318"/>
      <w:bookmarkStart w:id="218" w:name="_Toc445382429"/>
      <w:bookmarkStart w:id="219" w:name="_Toc470018453"/>
      <w:bookmarkStart w:id="220" w:name="_Toc474933050"/>
      <w:r w:rsidRPr="009D5311">
        <w:t>Excavation and Backfilling Work</w:t>
      </w:r>
      <w:bookmarkEnd w:id="215"/>
      <w:bookmarkEnd w:id="216"/>
      <w:bookmarkEnd w:id="217"/>
      <w:bookmarkEnd w:id="218"/>
      <w:bookmarkEnd w:id="219"/>
      <w:bookmarkEnd w:id="220"/>
    </w:p>
    <w:p w14:paraId="55A193CC" w14:textId="5FFD803D" w:rsidR="00897C4A" w:rsidRPr="00897C4A" w:rsidRDefault="00897C4A" w:rsidP="002C2CF2">
      <w:pPr>
        <w:rPr>
          <w:i/>
        </w:rPr>
      </w:pPr>
      <w:r w:rsidRPr="00897C4A">
        <w:t xml:space="preserve">All excavation and backfilling work must be carried out by competent persons in accordance with </w:t>
      </w:r>
      <w:r w:rsidR="00085482" w:rsidRPr="00897C4A">
        <w:t>Work</w:t>
      </w:r>
      <w:r w:rsidR="00085482">
        <w:t>Safe</w:t>
      </w:r>
      <w:r w:rsidR="00085482" w:rsidRPr="00897C4A">
        <w:t xml:space="preserve"> </w:t>
      </w:r>
      <w:r w:rsidRPr="00897C4A">
        <w:t xml:space="preserve">requirements, including the publication titled </w:t>
      </w:r>
      <w:r w:rsidRPr="00897C4A">
        <w:rPr>
          <w:i/>
        </w:rPr>
        <w:t>Excavation Work Code of Practice: (WorkCover, 2015).</w:t>
      </w:r>
    </w:p>
    <w:p w14:paraId="20225018" w14:textId="77777777" w:rsidR="00897C4A" w:rsidRDefault="00897C4A" w:rsidP="002C2CF2">
      <w:r w:rsidRPr="00897C4A">
        <w:lastRenderedPageBreak/>
        <w:t>If it is necessary to excavate adjacent to an adjoining building or structure, and the excavation work may damage or impair the stability of the building or structure, the person proposing to carry out the work must:</w:t>
      </w:r>
    </w:p>
    <w:p w14:paraId="5F677C30" w14:textId="644DBDC3" w:rsidR="00897C4A" w:rsidRPr="009B508D" w:rsidRDefault="00897C4A" w:rsidP="00E0229B">
      <w:pPr>
        <w:pStyle w:val="ListParagraph"/>
        <w:numPr>
          <w:ilvl w:val="0"/>
          <w:numId w:val="23"/>
        </w:numPr>
        <w:spacing w:before="60"/>
        <w:ind w:left="714" w:hanging="357"/>
        <w:contextualSpacing w:val="0"/>
      </w:pPr>
      <w:r w:rsidRPr="009B508D">
        <w:t>Take all necessary precautions to protect the building or structure from damage, including any shoring or underpinning where appropriate</w:t>
      </w:r>
    </w:p>
    <w:p w14:paraId="2014249E" w14:textId="77777777" w:rsidR="00897C4A" w:rsidRPr="00897C4A" w:rsidRDefault="00897C4A" w:rsidP="00E0229B">
      <w:pPr>
        <w:pStyle w:val="ListParagraph"/>
        <w:numPr>
          <w:ilvl w:val="0"/>
          <w:numId w:val="23"/>
        </w:numPr>
        <w:spacing w:before="60"/>
        <w:ind w:left="714" w:hanging="357"/>
        <w:contextualSpacing w:val="0"/>
      </w:pPr>
      <w:r w:rsidRPr="009B508D">
        <w:t>Provide details of the proposed work to the adjoining owner at least seven (7) days before the</w:t>
      </w:r>
      <w:r w:rsidRPr="00897C4A">
        <w:t xml:space="preserve"> works commence.</w:t>
      </w:r>
    </w:p>
    <w:p w14:paraId="3FCD7972" w14:textId="77777777" w:rsidR="00897C4A" w:rsidRPr="009D5311" w:rsidRDefault="00897C4A" w:rsidP="002C2CF2"/>
    <w:p w14:paraId="48B8DF28" w14:textId="77777777" w:rsidR="00897C4A" w:rsidRPr="009D5311" w:rsidRDefault="00897C4A" w:rsidP="00610FFA">
      <w:pPr>
        <w:pStyle w:val="Subtitle"/>
      </w:pPr>
      <w:bookmarkStart w:id="221" w:name="_Toc392766056"/>
      <w:bookmarkStart w:id="222" w:name="_Toc445112424"/>
      <w:bookmarkStart w:id="223" w:name="_Toc445380319"/>
      <w:bookmarkStart w:id="224" w:name="_Toc445382430"/>
      <w:bookmarkStart w:id="225" w:name="_Toc470018454"/>
      <w:bookmarkStart w:id="226" w:name="_Toc474933051"/>
      <w:r w:rsidRPr="009D5311">
        <w:t>Building and Demolition Work</w:t>
      </w:r>
      <w:bookmarkEnd w:id="221"/>
      <w:bookmarkEnd w:id="222"/>
      <w:bookmarkEnd w:id="223"/>
      <w:bookmarkEnd w:id="224"/>
      <w:bookmarkEnd w:id="225"/>
      <w:bookmarkEnd w:id="226"/>
    </w:p>
    <w:p w14:paraId="300AFA08" w14:textId="3709424A" w:rsidR="00897C4A" w:rsidRDefault="00897C4A" w:rsidP="002C2CF2">
      <w:r w:rsidRPr="00897C4A">
        <w:t>Development consent may be required from Council for any associated building or d</w:t>
      </w:r>
      <w:r w:rsidR="009D5311">
        <w:t>emolition work.</w:t>
      </w:r>
    </w:p>
    <w:p w14:paraId="07307E2C" w14:textId="77777777" w:rsidR="00F131F4" w:rsidRPr="009D5311" w:rsidRDefault="00F131F4" w:rsidP="002C2CF2"/>
    <w:sectPr w:rsidR="00F131F4" w:rsidRPr="009D5311" w:rsidSect="00B820A5">
      <w:footerReference w:type="default" r:id="rId26"/>
      <w:headerReference w:type="first" r:id="rId27"/>
      <w:footerReference w:type="first" r:id="rId28"/>
      <w:pgSz w:w="11900" w:h="16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695DC" w14:textId="77777777" w:rsidR="00A47963" w:rsidRDefault="00A47963" w:rsidP="002C2CF2">
      <w:r>
        <w:separator/>
      </w:r>
    </w:p>
  </w:endnote>
  <w:endnote w:type="continuationSeparator" w:id="0">
    <w:p w14:paraId="3784F8A7" w14:textId="77777777" w:rsidR="00A47963" w:rsidRDefault="00A47963" w:rsidP="002C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20000287" w:usb1="4000205B" w:usb2="00000028" w:usb3="00000000" w:csb0="0000019F" w:csb1="00000000"/>
  </w:font>
  <w:font w:name="Open Sans Semibold">
    <w:panose1 w:val="020B0706030804020204"/>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022986"/>
      <w:docPartObj>
        <w:docPartGallery w:val="Page Numbers (Bottom of Page)"/>
        <w:docPartUnique/>
      </w:docPartObj>
    </w:sdtPr>
    <w:sdtEndPr>
      <w:rPr>
        <w:color w:val="808080" w:themeColor="background1" w:themeShade="80"/>
        <w:spacing w:val="60"/>
      </w:rPr>
    </w:sdtEndPr>
    <w:sdtContent>
      <w:p w14:paraId="19E87841" w14:textId="4715C949" w:rsidR="00686FA3" w:rsidRDefault="00686FA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86FA3">
          <w:rPr>
            <w:b/>
            <w:bCs/>
            <w:noProof/>
          </w:rPr>
          <w:t>iii</w:t>
        </w:r>
        <w:r>
          <w:rPr>
            <w:b/>
            <w:bCs/>
            <w:noProof/>
          </w:rPr>
          <w:fldChar w:fldCharType="end"/>
        </w:r>
        <w:r>
          <w:rPr>
            <w:b/>
            <w:bCs/>
          </w:rPr>
          <w:t xml:space="preserve"> | </w:t>
        </w:r>
        <w:r>
          <w:rPr>
            <w:color w:val="808080" w:themeColor="background1" w:themeShade="80"/>
            <w:spacing w:val="60"/>
          </w:rPr>
          <w:t>Page</w:t>
        </w:r>
      </w:p>
    </w:sdtContent>
  </w:sdt>
  <w:p w14:paraId="1E96E6AA" w14:textId="77777777" w:rsidR="00686FA3" w:rsidRDefault="00686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7F49" w14:textId="3E4D0762" w:rsidR="00686FA3" w:rsidRDefault="00476194" w:rsidP="00ED04A5">
    <w:pPr>
      <w:pStyle w:val="Footer"/>
    </w:pPr>
    <w:sdt>
      <w:sdtPr>
        <w:id w:val="-387105861"/>
        <w:docPartObj>
          <w:docPartGallery w:val="Page Numbers (Bottom of Page)"/>
          <w:docPartUnique/>
        </w:docPartObj>
      </w:sdtPr>
      <w:sdtEndPr>
        <w:rPr>
          <w:noProof/>
        </w:rPr>
      </w:sdtEndPr>
      <w:sdtContent>
        <w:r w:rsidR="00686FA3">
          <w:rPr>
            <w:noProof/>
          </w:rPr>
          <w:t xml:space="preserve"> </w:t>
        </w:r>
        <w:r w:rsidR="00686FA3">
          <w:rPr>
            <w:noProof/>
          </w:rPr>
          <w:tab/>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329592"/>
      <w:docPartObj>
        <w:docPartGallery w:val="Page Numbers (Bottom of Page)"/>
        <w:docPartUnique/>
      </w:docPartObj>
    </w:sdtPr>
    <w:sdtEndPr>
      <w:rPr>
        <w:color w:val="808080" w:themeColor="background1" w:themeShade="80"/>
        <w:spacing w:val="60"/>
      </w:rPr>
    </w:sdtEndPr>
    <w:sdtContent>
      <w:p w14:paraId="0F1EDAC4" w14:textId="7D9D1462" w:rsidR="00686FA3" w:rsidRDefault="00686FA3">
        <w:pPr>
          <w:pStyle w:val="Footer"/>
          <w:pBdr>
            <w:top w:val="single" w:sz="4" w:space="1" w:color="D9D9D9" w:themeColor="background1" w:themeShade="D9"/>
          </w:pBdr>
          <w:rPr>
            <w:b/>
            <w:bCs/>
          </w:rPr>
        </w:pPr>
        <w:r w:rsidRPr="009A2BFE">
          <w:rPr>
            <w:rFonts w:eastAsia="Calibri" w:cs="Times New Roman"/>
            <w:noProof/>
            <w:lang w:val="en-AU" w:eastAsia="en-AU"/>
          </w:rPr>
          <mc:AlternateContent>
            <mc:Choice Requires="wps">
              <w:drawing>
                <wp:anchor distT="0" distB="0" distL="114300" distR="114300" simplePos="0" relativeHeight="251699200" behindDoc="0" locked="0" layoutInCell="1" allowOverlap="1" wp14:anchorId="5E061230" wp14:editId="5C386888">
                  <wp:simplePos x="0" y="0"/>
                  <wp:positionH relativeFrom="column">
                    <wp:posOffset>1292225</wp:posOffset>
                  </wp:positionH>
                  <wp:positionV relativeFrom="paragraph">
                    <wp:posOffset>53340</wp:posOffset>
                  </wp:positionV>
                  <wp:extent cx="4759325" cy="4857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4759325" cy="485775"/>
                          </a:xfrm>
                          <a:prstGeom prst="rect">
                            <a:avLst/>
                          </a:prstGeom>
                          <a:noFill/>
                          <a:ln>
                            <a:noFill/>
                          </a:ln>
                          <a:effectLst/>
                        </wps:spPr>
                        <wps:txbx>
                          <w:txbxContent>
                            <w:p w14:paraId="6FA4F1EB" w14:textId="46E4B39D" w:rsidR="00686FA3" w:rsidRPr="00000B42" w:rsidRDefault="005C0F32" w:rsidP="00E27CAE">
                              <w:pPr>
                                <w:jc w:val="right"/>
                              </w:pPr>
                              <w:r>
                                <w:t>Upper Hunter</w:t>
                              </w:r>
                              <w:r w:rsidR="00686FA3">
                                <w:t xml:space="preserve"> Contaminated Land Policy</w:t>
                              </w:r>
                              <w:r w:rsidR="00686FA3" w:rsidRPr="002C2CF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1230" id="_x0000_t202" coordsize="21600,21600" o:spt="202" path="m,l,21600r21600,l21600,xe">
                  <v:stroke joinstyle="miter"/>
                  <v:path gradientshapeok="t" o:connecttype="rect"/>
                </v:shapetype>
                <v:shape id="Text Box 15" o:spid="_x0000_s1028" type="#_x0000_t202" style="position:absolute;margin-left:101.75pt;margin-top:4.2pt;width:374.7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" filled="f" stroked="f">
                  <v:textbox>
                    <w:txbxContent>
                      <w:p w14:paraId="6FA4F1EB" w14:textId="46E4B39D" w:rsidR="00686FA3" w:rsidRPr="00000B42" w:rsidRDefault="005C0F32" w:rsidP="00E27CAE">
                        <w:pPr>
                          <w:jc w:val="right"/>
                        </w:pPr>
                        <w:r>
                          <w:t>Upper Hunter</w:t>
                        </w:r>
                        <w:r w:rsidR="00686FA3">
                          <w:t xml:space="preserve"> Contaminated Land Policy</w:t>
                        </w:r>
                        <w:r w:rsidR="00686FA3" w:rsidRPr="002C2CF2">
                          <w:t xml:space="preserve"> </w:t>
                        </w:r>
                      </w:p>
                    </w:txbxContent>
                  </v:textbox>
                  <w10:wrap type="square"/>
                </v:shape>
              </w:pict>
            </mc:Fallback>
          </mc:AlternateContent>
        </w:r>
        <w:r>
          <w:fldChar w:fldCharType="begin"/>
        </w:r>
        <w:r>
          <w:instrText xml:space="preserve"> PAGE   \* MERGEFORMAT </w:instrText>
        </w:r>
        <w:r>
          <w:fldChar w:fldCharType="separate"/>
        </w:r>
        <w:r w:rsidR="00476194" w:rsidRPr="00476194">
          <w:rPr>
            <w:b/>
            <w:bCs/>
            <w:noProof/>
          </w:rPr>
          <w:t>ii</w:t>
        </w:r>
        <w:r>
          <w:rPr>
            <w:b/>
            <w:bCs/>
            <w:noProof/>
          </w:rPr>
          <w:fldChar w:fldCharType="end"/>
        </w:r>
        <w:r>
          <w:rPr>
            <w:b/>
            <w:bCs/>
          </w:rPr>
          <w:t xml:space="preserve"> | </w:t>
        </w:r>
        <w:r>
          <w:rPr>
            <w:color w:val="808080" w:themeColor="background1" w:themeShade="80"/>
            <w:spacing w:val="60"/>
          </w:rPr>
          <w:t>Page</w:t>
        </w:r>
      </w:p>
    </w:sdtContent>
  </w:sdt>
  <w:p w14:paraId="26E2EA1F" w14:textId="679EC338" w:rsidR="00686FA3" w:rsidRDefault="00686FA3">
    <w:pPr>
      <w:pStyle w:val="Footer"/>
    </w:pPr>
    <w:r w:rsidRPr="009A2BFE">
      <w:rPr>
        <w:rFonts w:eastAsia="Calibri" w:cs="Times New Roman"/>
        <w:noProof/>
        <w:lang w:val="en-AU" w:eastAsia="en-AU"/>
      </w:rPr>
      <mc:AlternateContent>
        <mc:Choice Requires="wps">
          <w:drawing>
            <wp:anchor distT="0" distB="0" distL="114300" distR="114300" simplePos="0" relativeHeight="251705344" behindDoc="1" locked="0" layoutInCell="1" allowOverlap="1" wp14:anchorId="50B42D3C" wp14:editId="4AA42F15">
              <wp:simplePos x="0" y="0"/>
              <wp:positionH relativeFrom="page">
                <wp:posOffset>-3190875</wp:posOffset>
              </wp:positionH>
              <wp:positionV relativeFrom="page">
                <wp:posOffset>10467975</wp:posOffset>
              </wp:positionV>
              <wp:extent cx="15469200" cy="534670"/>
              <wp:effectExtent l="0" t="0" r="0" b="0"/>
              <wp:wrapNone/>
              <wp:docPr id="19" name="Rectangle 19"/>
              <wp:cNvGraphicFramePr/>
              <a:graphic xmlns:a="http://schemas.openxmlformats.org/drawingml/2006/main">
                <a:graphicData uri="http://schemas.microsoft.com/office/word/2010/wordprocessingShape">
                  <wps:wsp>
                    <wps:cNvSpPr/>
                    <wps:spPr>
                      <a:xfrm>
                        <a:off x="0" y="0"/>
                        <a:ext cx="15469200" cy="534670"/>
                      </a:xfrm>
                      <a:prstGeom prst="rect">
                        <a:avLst/>
                      </a:prstGeom>
                      <a:solidFill>
                        <a:srgbClr val="FFCC0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0D3C" id="Rectangle 19" o:spid="_x0000_s1026" style="position:absolute;margin-left:-251.25pt;margin-top:824.25pt;width:1218.05pt;height:42.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" fillcolor="#ffcc06"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E4AB7" w14:textId="402F73E5" w:rsidR="00686FA3" w:rsidRDefault="00686FA3">
    <w:pPr>
      <w:pStyle w:val="Footer"/>
      <w:pBdr>
        <w:top w:val="single" w:sz="4" w:space="1" w:color="D9D9D9" w:themeColor="background1" w:themeShade="D9"/>
      </w:pBdr>
      <w:rPr>
        <w:b/>
        <w:bCs/>
      </w:rPr>
    </w:pPr>
  </w:p>
  <w:p w14:paraId="6F0B40C6" w14:textId="14124ADA" w:rsidR="00686FA3" w:rsidRDefault="00686FA3" w:rsidP="00ED04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012406"/>
      <w:docPartObj>
        <w:docPartGallery w:val="Page Numbers (Bottom of Page)"/>
        <w:docPartUnique/>
      </w:docPartObj>
    </w:sdtPr>
    <w:sdtEndPr>
      <w:rPr>
        <w:color w:val="808080" w:themeColor="background1" w:themeShade="80"/>
        <w:spacing w:val="60"/>
      </w:rPr>
    </w:sdtEndPr>
    <w:sdtContent>
      <w:p w14:paraId="539FAC35" w14:textId="2DFC3349" w:rsidR="00686FA3" w:rsidRDefault="00686FA3">
        <w:pPr>
          <w:pStyle w:val="Footer"/>
          <w:pBdr>
            <w:top w:val="single" w:sz="4" w:space="1" w:color="D9D9D9" w:themeColor="background1" w:themeShade="D9"/>
          </w:pBdr>
          <w:rPr>
            <w:b/>
            <w:bCs/>
          </w:rPr>
        </w:pPr>
        <w:r w:rsidRPr="009A2BFE">
          <w:rPr>
            <w:rFonts w:eastAsia="Calibri" w:cs="Times New Roman"/>
            <w:noProof/>
            <w:lang w:val="en-AU" w:eastAsia="en-AU"/>
          </w:rPr>
          <mc:AlternateContent>
            <mc:Choice Requires="wps">
              <w:drawing>
                <wp:anchor distT="0" distB="0" distL="114300" distR="114300" simplePos="0" relativeHeight="251697152" behindDoc="0" locked="0" layoutInCell="1" allowOverlap="1" wp14:anchorId="2E0F9542" wp14:editId="4F18BB49">
                  <wp:simplePos x="0" y="0"/>
                  <wp:positionH relativeFrom="column">
                    <wp:posOffset>1330325</wp:posOffset>
                  </wp:positionH>
                  <wp:positionV relativeFrom="paragraph">
                    <wp:posOffset>62865</wp:posOffset>
                  </wp:positionV>
                  <wp:extent cx="4759325" cy="4857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4759325" cy="485775"/>
                          </a:xfrm>
                          <a:prstGeom prst="rect">
                            <a:avLst/>
                          </a:prstGeom>
                          <a:noFill/>
                          <a:ln>
                            <a:noFill/>
                          </a:ln>
                          <a:effectLst/>
                        </wps:spPr>
                        <wps:txbx>
                          <w:txbxContent>
                            <w:p w14:paraId="7040269B" w14:textId="6C4F2CF9" w:rsidR="00686FA3" w:rsidRPr="00000B42" w:rsidRDefault="005C0F32" w:rsidP="00E27CAE">
                              <w:pPr>
                                <w:jc w:val="right"/>
                              </w:pPr>
                              <w:r>
                                <w:t>Upper Hunter</w:t>
                              </w:r>
                              <w:r w:rsidR="00686FA3">
                                <w:t xml:space="preserve"> Contaminated Land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F9542" id="_x0000_t202" coordsize="21600,21600" o:spt="202" path="m,l,21600r21600,l21600,xe">
                  <v:stroke joinstyle="miter"/>
                  <v:path gradientshapeok="t" o:connecttype="rect"/>
                </v:shapetype>
                <v:shape id="Text Box 9" o:spid="_x0000_s1029" type="#_x0000_t202" style="position:absolute;margin-left:104.75pt;margin-top:4.95pt;width:374.7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" filled="f" stroked="f">
                  <v:textbox>
                    <w:txbxContent>
                      <w:p w14:paraId="7040269B" w14:textId="6C4F2CF9" w:rsidR="00686FA3" w:rsidRPr="00000B42" w:rsidRDefault="005C0F32" w:rsidP="00E27CAE">
                        <w:pPr>
                          <w:jc w:val="right"/>
                        </w:pPr>
                        <w:r>
                          <w:t>Upper Hunter</w:t>
                        </w:r>
                        <w:r w:rsidR="00686FA3">
                          <w:t xml:space="preserve"> Contaminated Land Policy</w:t>
                        </w:r>
                      </w:p>
                    </w:txbxContent>
                  </v:textbox>
                  <w10:wrap type="square"/>
                </v:shape>
              </w:pict>
            </mc:Fallback>
          </mc:AlternateContent>
        </w:r>
        <w:r>
          <w:fldChar w:fldCharType="begin"/>
        </w:r>
        <w:r>
          <w:instrText xml:space="preserve"> PAGE   \* MERGEFORMAT </w:instrText>
        </w:r>
        <w:r>
          <w:fldChar w:fldCharType="separate"/>
        </w:r>
        <w:r w:rsidR="00476194" w:rsidRPr="00476194">
          <w:rPr>
            <w:b/>
            <w:bCs/>
            <w:noProof/>
          </w:rPr>
          <w:t>i</w:t>
        </w:r>
        <w:r>
          <w:rPr>
            <w:b/>
            <w:bCs/>
            <w:noProof/>
          </w:rPr>
          <w:fldChar w:fldCharType="end"/>
        </w:r>
        <w:r>
          <w:rPr>
            <w:b/>
            <w:bCs/>
          </w:rPr>
          <w:t xml:space="preserve"> | </w:t>
        </w:r>
        <w:r>
          <w:rPr>
            <w:color w:val="808080" w:themeColor="background1" w:themeShade="80"/>
            <w:spacing w:val="60"/>
          </w:rPr>
          <w:t>Page</w:t>
        </w:r>
      </w:p>
    </w:sdtContent>
  </w:sdt>
  <w:p w14:paraId="2F9E40BA" w14:textId="53C4A693" w:rsidR="00686FA3" w:rsidRDefault="00686FA3" w:rsidP="00ED04A5">
    <w:pPr>
      <w:pStyle w:val="Footer"/>
    </w:pPr>
    <w:r w:rsidRPr="009A2BFE">
      <w:rPr>
        <w:rFonts w:eastAsia="Calibri" w:cs="Times New Roman"/>
        <w:noProof/>
        <w:lang w:val="en-AU" w:eastAsia="en-AU"/>
      </w:rPr>
      <mc:AlternateContent>
        <mc:Choice Requires="wps">
          <w:drawing>
            <wp:anchor distT="0" distB="0" distL="114300" distR="114300" simplePos="0" relativeHeight="251707392" behindDoc="1" locked="0" layoutInCell="1" allowOverlap="1" wp14:anchorId="3A3729B3" wp14:editId="23FF4C38">
              <wp:simplePos x="0" y="0"/>
              <wp:positionH relativeFrom="page">
                <wp:posOffset>-3038475</wp:posOffset>
              </wp:positionH>
              <wp:positionV relativeFrom="page">
                <wp:posOffset>10467975</wp:posOffset>
              </wp:positionV>
              <wp:extent cx="15469200" cy="687070"/>
              <wp:effectExtent l="0" t="0" r="0" b="0"/>
              <wp:wrapNone/>
              <wp:docPr id="20" name="Rectangle 20"/>
              <wp:cNvGraphicFramePr/>
              <a:graphic xmlns:a="http://schemas.openxmlformats.org/drawingml/2006/main">
                <a:graphicData uri="http://schemas.microsoft.com/office/word/2010/wordprocessingShape">
                  <wps:wsp>
                    <wps:cNvSpPr/>
                    <wps:spPr>
                      <a:xfrm>
                        <a:off x="0" y="0"/>
                        <a:ext cx="15469200" cy="687070"/>
                      </a:xfrm>
                      <a:prstGeom prst="rect">
                        <a:avLst/>
                      </a:prstGeom>
                      <a:solidFill>
                        <a:srgbClr val="FFCC0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37E2A" id="Rectangle 20" o:spid="_x0000_s1026" style="position:absolute;margin-left:-239.25pt;margin-top:824.25pt;width:1218.05pt;height:54.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" fillcolor="#ffcc06"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FD3F5" w14:textId="3C8A2EB4" w:rsidR="00686FA3" w:rsidRDefault="00686FA3" w:rsidP="00755657">
    <w:pPr>
      <w:pStyle w:val="Footer"/>
      <w:pBdr>
        <w:top w:val="single" w:sz="4" w:space="1" w:color="D9D9D9" w:themeColor="background1" w:themeShade="D9"/>
      </w:pBdr>
      <w:tabs>
        <w:tab w:val="clear" w:pos="4513"/>
        <w:tab w:val="clear" w:pos="9026"/>
        <w:tab w:val="left" w:pos="5295"/>
      </w:tabs>
      <w:rPr>
        <w:b/>
        <w:bCs/>
      </w:rPr>
    </w:pPr>
    <w:r w:rsidRPr="009A2BFE">
      <w:rPr>
        <w:rFonts w:eastAsia="Calibri" w:cs="Times New Roman"/>
        <w:noProof/>
        <w:lang w:val="en-AU" w:eastAsia="en-AU"/>
      </w:rPr>
      <mc:AlternateContent>
        <mc:Choice Requires="wps">
          <w:drawing>
            <wp:anchor distT="0" distB="0" distL="114300" distR="114300" simplePos="0" relativeHeight="251684864" behindDoc="0" locked="0" layoutInCell="1" allowOverlap="1" wp14:anchorId="5B6E1194" wp14:editId="484FD234">
              <wp:simplePos x="0" y="0"/>
              <wp:positionH relativeFrom="column">
                <wp:posOffset>1276350</wp:posOffset>
              </wp:positionH>
              <wp:positionV relativeFrom="paragraph">
                <wp:posOffset>72390</wp:posOffset>
              </wp:positionV>
              <wp:extent cx="4759325" cy="4857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4759325" cy="485775"/>
                      </a:xfrm>
                      <a:prstGeom prst="rect">
                        <a:avLst/>
                      </a:prstGeom>
                      <a:noFill/>
                      <a:ln>
                        <a:noFill/>
                      </a:ln>
                      <a:effectLst/>
                    </wps:spPr>
                    <wps:txbx>
                      <w:txbxContent>
                        <w:p w14:paraId="27861EC2" w14:textId="3B45DBAD" w:rsidR="00686FA3" w:rsidRPr="00000B42" w:rsidRDefault="00490C83" w:rsidP="00755657">
                          <w:pPr>
                            <w:jc w:val="right"/>
                          </w:pPr>
                          <w:r>
                            <w:t>Upper Hunter</w:t>
                          </w:r>
                          <w:r w:rsidR="00686FA3">
                            <w:t xml:space="preserve"> Contaminated Land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E1194" id="_x0000_t202" coordsize="21600,21600" o:spt="202" path="m,l,21600r21600,l21600,xe">
              <v:stroke joinstyle="miter"/>
              <v:path gradientshapeok="t" o:connecttype="rect"/>
            </v:shapetype>
            <v:shape id="Text Box 4" o:spid="_x0000_s1030" type="#_x0000_t202" style="position:absolute;margin-left:100.5pt;margin-top:5.7pt;width:374.7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" filled="f" stroked="f">
              <v:textbox>
                <w:txbxContent>
                  <w:p w14:paraId="27861EC2" w14:textId="3B45DBAD" w:rsidR="00686FA3" w:rsidRPr="00000B42" w:rsidRDefault="00490C83" w:rsidP="00755657">
                    <w:pPr>
                      <w:jc w:val="right"/>
                    </w:pPr>
                    <w:r>
                      <w:t>Upper Hunter</w:t>
                    </w:r>
                    <w:r w:rsidR="00686FA3">
                      <w:t xml:space="preserve"> Contaminated Land Policy</w:t>
                    </w:r>
                  </w:p>
                </w:txbxContent>
              </v:textbox>
              <w10:wrap type="square"/>
            </v:shape>
          </w:pict>
        </mc:Fallback>
      </mc:AlternateContent>
    </w:r>
    <w:sdt>
      <w:sdtPr>
        <w:id w:val="-1727902923"/>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476194" w:rsidRPr="00476194">
          <w:rPr>
            <w:b/>
            <w:bCs/>
            <w:noProof/>
          </w:rPr>
          <w:t>26</w:t>
        </w:r>
        <w:r>
          <w:rPr>
            <w:b/>
            <w:bCs/>
            <w:noProof/>
          </w:rPr>
          <w:fldChar w:fldCharType="end"/>
        </w:r>
        <w:r>
          <w:rPr>
            <w:b/>
            <w:bCs/>
          </w:rPr>
          <w:t xml:space="preserve"> | </w:t>
        </w:r>
        <w:r>
          <w:rPr>
            <w:color w:val="808080" w:themeColor="background1" w:themeShade="80"/>
            <w:spacing w:val="60"/>
          </w:rPr>
          <w:t>Page</w:t>
        </w:r>
      </w:sdtContent>
    </w:sdt>
    <w:r>
      <w:rPr>
        <w:color w:val="808080" w:themeColor="background1" w:themeShade="80"/>
        <w:spacing w:val="60"/>
      </w:rPr>
      <w:tab/>
    </w:r>
  </w:p>
  <w:p w14:paraId="76732841" w14:textId="2502383D" w:rsidR="00686FA3" w:rsidRDefault="00686FA3">
    <w:pPr>
      <w:pStyle w:val="Footer"/>
    </w:pPr>
    <w:r w:rsidRPr="009A2BFE">
      <w:rPr>
        <w:rFonts w:eastAsia="Calibri" w:cs="Times New Roman"/>
        <w:noProof/>
        <w:lang w:val="en-AU" w:eastAsia="en-AU"/>
      </w:rPr>
      <mc:AlternateContent>
        <mc:Choice Requires="wps">
          <w:drawing>
            <wp:anchor distT="0" distB="0" distL="114300" distR="114300" simplePos="0" relativeHeight="251691008" behindDoc="1" locked="0" layoutInCell="1" allowOverlap="1" wp14:anchorId="613437F4" wp14:editId="22801ADC">
              <wp:simplePos x="0" y="0"/>
              <wp:positionH relativeFrom="page">
                <wp:posOffset>-3498850</wp:posOffset>
              </wp:positionH>
              <wp:positionV relativeFrom="page">
                <wp:posOffset>10467340</wp:posOffset>
              </wp:positionV>
              <wp:extent cx="15469200" cy="230400"/>
              <wp:effectExtent l="0" t="0" r="0" b="0"/>
              <wp:wrapNone/>
              <wp:docPr id="7" name="Rectangle 7"/>
              <wp:cNvGraphicFramePr/>
              <a:graphic xmlns:a="http://schemas.openxmlformats.org/drawingml/2006/main">
                <a:graphicData uri="http://schemas.microsoft.com/office/word/2010/wordprocessingShape">
                  <wps:wsp>
                    <wps:cNvSpPr/>
                    <wps:spPr>
                      <a:xfrm>
                        <a:off x="0" y="0"/>
                        <a:ext cx="15469200" cy="230400"/>
                      </a:xfrm>
                      <a:prstGeom prst="rect">
                        <a:avLst/>
                      </a:prstGeom>
                      <a:solidFill>
                        <a:srgbClr val="FFCC0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C0931" id="Rectangle 7" o:spid="_x0000_s1026" style="position:absolute;margin-left:-275.5pt;margin-top:824.2pt;width:1218.05pt;height:18.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" fillcolor="#ffcc06" stroked="f" strokeweight="1p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585775"/>
      <w:docPartObj>
        <w:docPartGallery w:val="Page Numbers (Bottom of Page)"/>
        <w:docPartUnique/>
      </w:docPartObj>
    </w:sdtPr>
    <w:sdtEndPr>
      <w:rPr>
        <w:color w:val="808080" w:themeColor="background1" w:themeShade="80"/>
        <w:spacing w:val="60"/>
      </w:rPr>
    </w:sdtEndPr>
    <w:sdtContent>
      <w:p w14:paraId="186A0B57" w14:textId="384C9272" w:rsidR="00686FA3" w:rsidRDefault="00686FA3">
        <w:pPr>
          <w:pStyle w:val="Footer"/>
          <w:pBdr>
            <w:top w:val="single" w:sz="4" w:space="1" w:color="D9D9D9" w:themeColor="background1" w:themeShade="D9"/>
          </w:pBdr>
          <w:rPr>
            <w:b/>
            <w:bCs/>
          </w:rPr>
        </w:pPr>
        <w:r w:rsidRPr="009A2BFE">
          <w:rPr>
            <w:rFonts w:eastAsia="Calibri" w:cs="Times New Roman"/>
            <w:noProof/>
            <w:lang w:val="en-AU" w:eastAsia="en-AU"/>
          </w:rPr>
          <mc:AlternateContent>
            <mc:Choice Requires="wps">
              <w:drawing>
                <wp:anchor distT="0" distB="0" distL="114300" distR="114300" simplePos="0" relativeHeight="251703296" behindDoc="0" locked="0" layoutInCell="1" allowOverlap="1" wp14:anchorId="3C70BDEE" wp14:editId="71650CAB">
                  <wp:simplePos x="0" y="0"/>
                  <wp:positionH relativeFrom="column">
                    <wp:posOffset>1390650</wp:posOffset>
                  </wp:positionH>
                  <wp:positionV relativeFrom="paragraph">
                    <wp:posOffset>62865</wp:posOffset>
                  </wp:positionV>
                  <wp:extent cx="4759325" cy="4857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759325" cy="485775"/>
                          </a:xfrm>
                          <a:prstGeom prst="rect">
                            <a:avLst/>
                          </a:prstGeom>
                          <a:noFill/>
                          <a:ln>
                            <a:noFill/>
                          </a:ln>
                          <a:effectLst/>
                        </wps:spPr>
                        <wps:txbx>
                          <w:txbxContent>
                            <w:p w14:paraId="1F3E8E4E" w14:textId="10C82E01" w:rsidR="00686FA3" w:rsidRPr="00000B42" w:rsidRDefault="005C0F32" w:rsidP="00135D3E">
                              <w:pPr>
                                <w:jc w:val="right"/>
                              </w:pPr>
                              <w:r>
                                <w:t>Upper Hunter</w:t>
                              </w:r>
                              <w:r w:rsidR="00686FA3">
                                <w:t xml:space="preserve"> Contaminated Land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0BDEE" id="_x0000_t202" coordsize="21600,21600" o:spt="202" path="m,l,21600r21600,l21600,xe">
                  <v:stroke joinstyle="miter"/>
                  <v:path gradientshapeok="t" o:connecttype="rect"/>
                </v:shapetype>
                <v:shape id="Text Box 18" o:spid="_x0000_s1031" type="#_x0000_t202" style="position:absolute;margin-left:109.5pt;margin-top:4.95pt;width:374.7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" filled="f" stroked="f">
                  <v:textbox>
                    <w:txbxContent>
                      <w:p w14:paraId="1F3E8E4E" w14:textId="10C82E01" w:rsidR="00686FA3" w:rsidRPr="00000B42" w:rsidRDefault="005C0F32" w:rsidP="00135D3E">
                        <w:pPr>
                          <w:jc w:val="right"/>
                        </w:pPr>
                        <w:r>
                          <w:t>Upper Hunter</w:t>
                        </w:r>
                        <w:r w:rsidR="00686FA3">
                          <w:t xml:space="preserve"> Contaminated Land Policy</w:t>
                        </w:r>
                      </w:p>
                    </w:txbxContent>
                  </v:textbox>
                  <w10:wrap type="square"/>
                </v:shape>
              </w:pict>
            </mc:Fallback>
          </mc:AlternateContent>
        </w:r>
        <w:r>
          <w:fldChar w:fldCharType="begin"/>
        </w:r>
        <w:r>
          <w:instrText xml:space="preserve"> PAGE   \* MERGEFORMAT </w:instrText>
        </w:r>
        <w:r>
          <w:fldChar w:fldCharType="separate"/>
        </w:r>
        <w:r w:rsidR="00476194" w:rsidRPr="00476194">
          <w:rPr>
            <w:b/>
            <w:bCs/>
            <w:noProof/>
          </w:rPr>
          <w:t>1</w:t>
        </w:r>
        <w:r>
          <w:rPr>
            <w:b/>
            <w:bCs/>
            <w:noProof/>
          </w:rPr>
          <w:fldChar w:fldCharType="end"/>
        </w:r>
        <w:r>
          <w:rPr>
            <w:b/>
            <w:bCs/>
          </w:rPr>
          <w:t xml:space="preserve"> | </w:t>
        </w:r>
        <w:r>
          <w:rPr>
            <w:color w:val="808080" w:themeColor="background1" w:themeShade="80"/>
            <w:spacing w:val="60"/>
          </w:rPr>
          <w:t>Page</w:t>
        </w:r>
      </w:p>
    </w:sdtContent>
  </w:sdt>
  <w:p w14:paraId="4BDAA07F" w14:textId="24790978" w:rsidR="00686FA3" w:rsidRDefault="00686FA3" w:rsidP="00755657">
    <w:pPr>
      <w:pStyle w:val="Footer"/>
      <w:tabs>
        <w:tab w:val="clear" w:pos="4513"/>
        <w:tab w:val="clear" w:pos="9026"/>
        <w:tab w:val="left" w:pos="7035"/>
      </w:tabs>
    </w:pPr>
    <w:r w:rsidRPr="009A2BFE">
      <w:rPr>
        <w:rFonts w:eastAsia="Calibri" w:cs="Times New Roman"/>
        <w:noProof/>
        <w:lang w:val="en-AU" w:eastAsia="en-AU"/>
      </w:rPr>
      <mc:AlternateContent>
        <mc:Choice Requires="wps">
          <w:drawing>
            <wp:anchor distT="0" distB="0" distL="114300" distR="114300" simplePos="0" relativeHeight="251701248" behindDoc="1" locked="0" layoutInCell="1" allowOverlap="1" wp14:anchorId="52B16154" wp14:editId="73765A3E">
              <wp:simplePos x="0" y="0"/>
              <wp:positionH relativeFrom="page">
                <wp:posOffset>-3343275</wp:posOffset>
              </wp:positionH>
              <wp:positionV relativeFrom="page">
                <wp:posOffset>10467975</wp:posOffset>
              </wp:positionV>
              <wp:extent cx="15469200" cy="382270"/>
              <wp:effectExtent l="0" t="0" r="0" b="0"/>
              <wp:wrapNone/>
              <wp:docPr id="17" name="Rectangle 17"/>
              <wp:cNvGraphicFramePr/>
              <a:graphic xmlns:a="http://schemas.openxmlformats.org/drawingml/2006/main">
                <a:graphicData uri="http://schemas.microsoft.com/office/word/2010/wordprocessingShape">
                  <wps:wsp>
                    <wps:cNvSpPr/>
                    <wps:spPr>
                      <a:xfrm>
                        <a:off x="0" y="0"/>
                        <a:ext cx="15469200" cy="382270"/>
                      </a:xfrm>
                      <a:prstGeom prst="rect">
                        <a:avLst/>
                      </a:prstGeom>
                      <a:solidFill>
                        <a:srgbClr val="FFCC0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6D70A" id="Rectangle 17" o:spid="_x0000_s1026" style="position:absolute;margin-left:-263.25pt;margin-top:824.25pt;width:1218.05pt;height:30.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" fillcolor="#ffcc06"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C159D" w14:textId="77777777" w:rsidR="00A47963" w:rsidRDefault="00A47963" w:rsidP="002C2CF2">
      <w:r>
        <w:separator/>
      </w:r>
    </w:p>
  </w:footnote>
  <w:footnote w:type="continuationSeparator" w:id="0">
    <w:p w14:paraId="153B86EC" w14:textId="77777777" w:rsidR="00A47963" w:rsidRDefault="00A47963" w:rsidP="002C2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49CAB" w14:textId="4073B253" w:rsidR="00686FA3" w:rsidRDefault="00686FA3" w:rsidP="00392D72">
    <w:pPr>
      <w:pStyle w:val="Header"/>
      <w:tabs>
        <w:tab w:val="left" w:pos="4080"/>
      </w:tabs>
    </w:pPr>
    <w:r w:rsidRPr="00392D72">
      <w:rPr>
        <w:rFonts w:eastAsia="Calibri" w:cs="Times New Roman"/>
        <w:noProof/>
        <w:sz w:val="24"/>
        <w:szCs w:val="24"/>
        <w:lang w:val="en-AU" w:eastAsia="en-AU"/>
      </w:rPr>
      <w:drawing>
        <wp:anchor distT="0" distB="0" distL="114300" distR="114300" simplePos="0" relativeHeight="251713536" behindDoc="0" locked="0" layoutInCell="1" allowOverlap="1" wp14:anchorId="7EFDB160" wp14:editId="2AF6921D">
          <wp:simplePos x="0" y="0"/>
          <wp:positionH relativeFrom="column">
            <wp:posOffset>4544060</wp:posOffset>
          </wp:positionH>
          <wp:positionV relativeFrom="paragraph">
            <wp:posOffset>-139700</wp:posOffset>
          </wp:positionV>
          <wp:extent cx="1750695" cy="577850"/>
          <wp:effectExtent l="0" t="0" r="1905" b="0"/>
          <wp:wrapNone/>
          <wp:docPr id="6" name="Picture 6" descr="../Logo/HJOC-March-2017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HJOC-March-2017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45B">
      <w:rPr>
        <w:rFonts w:eastAsia="Calibri" w:cs="Times New Roman"/>
        <w:noProof/>
        <w:sz w:val="24"/>
        <w:szCs w:val="24"/>
        <w:lang w:val="en-AU" w:eastAsia="en-AU"/>
      </w:rPr>
      <w:drawing>
        <wp:anchor distT="0" distB="0" distL="114300" distR="114300" simplePos="0" relativeHeight="251709440" behindDoc="1" locked="0" layoutInCell="1" allowOverlap="1" wp14:anchorId="6F68E51E" wp14:editId="66206144">
          <wp:simplePos x="0" y="0"/>
          <wp:positionH relativeFrom="page">
            <wp:posOffset>-19050</wp:posOffset>
          </wp:positionH>
          <wp:positionV relativeFrom="page">
            <wp:posOffset>1343025</wp:posOffset>
          </wp:positionV>
          <wp:extent cx="7730490" cy="95059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M0012_ContLands_Ident_A4_WIP.png"/>
                  <pic:cNvPicPr/>
                </pic:nvPicPr>
                <pic:blipFill rotWithShape="1">
                  <a:blip r:embed="rId2">
                    <a:extLst>
                      <a:ext uri="{28A0092B-C50C-407E-A947-70E740481C1C}">
                        <a14:useLocalDpi xmlns:a14="http://schemas.microsoft.com/office/drawing/2010/main" val="0"/>
                      </a:ext>
                    </a:extLst>
                  </a:blip>
                  <a:srcRect t="11093"/>
                  <a:stretch/>
                </pic:blipFill>
                <pic:spPr bwMode="auto">
                  <a:xfrm>
                    <a:off x="0" y="0"/>
                    <a:ext cx="7730490" cy="950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392D72">
      <w:rPr>
        <w:rFonts w:eastAsia="Calibri" w:cs="Times New Roman"/>
        <w:noProof/>
        <w:sz w:val="24"/>
        <w:szCs w:val="24"/>
        <w:lang w:val="en-AU" w:eastAsia="en-AU"/>
      </w:rPr>
      <mc:AlternateContent>
        <mc:Choice Requires="wps">
          <w:drawing>
            <wp:anchor distT="0" distB="0" distL="114300" distR="114300" simplePos="0" relativeHeight="251711488" behindDoc="0" locked="0" layoutInCell="1" allowOverlap="1" wp14:anchorId="765CD634" wp14:editId="62928BDD">
              <wp:simplePos x="0" y="0"/>
              <wp:positionH relativeFrom="column">
                <wp:posOffset>-1009015</wp:posOffset>
              </wp:positionH>
              <wp:positionV relativeFrom="paragraph">
                <wp:posOffset>-548640</wp:posOffset>
              </wp:positionV>
              <wp:extent cx="7940040" cy="1174750"/>
              <wp:effectExtent l="0" t="0" r="10160" b="0"/>
              <wp:wrapNone/>
              <wp:docPr id="5" name="Rectangle 5"/>
              <wp:cNvGraphicFramePr/>
              <a:graphic xmlns:a="http://schemas.openxmlformats.org/drawingml/2006/main">
                <a:graphicData uri="http://schemas.microsoft.com/office/word/2010/wordprocessingShape">
                  <wps:wsp>
                    <wps:cNvSpPr/>
                    <wps:spPr>
                      <a:xfrm>
                        <a:off x="0" y="0"/>
                        <a:ext cx="7940040" cy="1174750"/>
                      </a:xfrm>
                      <a:prstGeom prst="rect">
                        <a:avLst/>
                      </a:prstGeom>
                      <a:solidFill>
                        <a:srgbClr val="475C68"/>
                      </a:solidFill>
                      <a:ln w="12700" cap="flat" cmpd="sng" algn="ctr">
                        <a:noFill/>
                        <a:prstDash val="solid"/>
                        <a:miter lim="800000"/>
                      </a:ln>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9408" id="Rectangle 5" o:spid="_x0000_s1026" style="position:absolute;margin-left:-79.45pt;margin-top:-43.2pt;width:625.2pt;height: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" fillcolor="#475c68" stroked="f" strokeweight="1pt">
              <v:textbox inset=",0,,0"/>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D0CDB" w14:textId="4CAD42EB" w:rsidR="00686FA3" w:rsidRPr="000F7E14" w:rsidRDefault="00686FA3" w:rsidP="002C2CF2">
    <w:pPr>
      <w:pStyle w:val="Heade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5DA4C" w14:textId="561A9F12" w:rsidR="00686FA3" w:rsidRDefault="00686FA3" w:rsidP="002C2CF2">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991"/>
    <w:multiLevelType w:val="hybridMultilevel"/>
    <w:tmpl w:val="9ED6FABA"/>
    <w:lvl w:ilvl="0" w:tplc="A9F217A2">
      <w:start w:val="1"/>
      <w:numFmt w:val="decimal"/>
      <w:lvlText w:val="%1."/>
      <w:lvlJc w:val="left"/>
      <w:pPr>
        <w:ind w:left="1440" w:hanging="720"/>
      </w:pPr>
      <w:rPr>
        <w:rFonts w:hint="default"/>
      </w:rPr>
    </w:lvl>
    <w:lvl w:ilvl="1" w:tplc="91FABDC2">
      <w:start w:val="1"/>
      <w:numFmt w:val="decimal"/>
      <w:lvlText w:val="%2."/>
      <w:lvlJc w:val="left"/>
      <w:pPr>
        <w:ind w:left="1800" w:hanging="360"/>
      </w:pPr>
      <w:rPr>
        <w:rFonts w:hint="default"/>
      </w:rPr>
    </w:lvl>
    <w:lvl w:ilvl="2" w:tplc="AE160F32">
      <w:start w:val="1"/>
      <w:numFmt w:val="lowerLetter"/>
      <w:lvlText w:val="%3)"/>
      <w:lvlJc w:val="left"/>
      <w:pPr>
        <w:ind w:left="2700" w:hanging="360"/>
      </w:pPr>
      <w:rPr>
        <w:rFonts w:hint="default"/>
      </w:rPr>
    </w:lvl>
    <w:lvl w:ilvl="3" w:tplc="51A2205E">
      <w:start w:val="1"/>
      <w:numFmt w:val="low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4A0A74"/>
    <w:multiLevelType w:val="hybridMultilevel"/>
    <w:tmpl w:val="9058F782"/>
    <w:lvl w:ilvl="0" w:tplc="D6F071C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F4958"/>
    <w:multiLevelType w:val="hybridMultilevel"/>
    <w:tmpl w:val="000A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463ED"/>
    <w:multiLevelType w:val="hybridMultilevel"/>
    <w:tmpl w:val="AEFEC4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A260A"/>
    <w:multiLevelType w:val="hybridMultilevel"/>
    <w:tmpl w:val="247E7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422C6B"/>
    <w:multiLevelType w:val="hybridMultilevel"/>
    <w:tmpl w:val="9BB614BC"/>
    <w:lvl w:ilvl="0" w:tplc="D6F071C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52AAC"/>
    <w:multiLevelType w:val="hybridMultilevel"/>
    <w:tmpl w:val="A25C48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186FDE"/>
    <w:multiLevelType w:val="hybridMultilevel"/>
    <w:tmpl w:val="E4CE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6123E0"/>
    <w:multiLevelType w:val="multilevel"/>
    <w:tmpl w:val="153266A0"/>
    <w:lvl w:ilvl="0">
      <w:start w:val="1"/>
      <w:numFmt w:val="bullet"/>
      <w:lvlText w:val=""/>
      <w:lvlJc w:val="left"/>
      <w:pPr>
        <w:tabs>
          <w:tab w:val="num" w:pos="360"/>
        </w:tabs>
        <w:ind w:left="360" w:hanging="360"/>
      </w:pPr>
      <w:rPr>
        <w:rFonts w:ascii="Wingdings" w:hAnsi="Wingdings" w:hint="default"/>
        <w:color w:val="333333"/>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A85774B"/>
    <w:multiLevelType w:val="hybridMultilevel"/>
    <w:tmpl w:val="A6B870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E0949E4"/>
    <w:multiLevelType w:val="hybridMultilevel"/>
    <w:tmpl w:val="03F29B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E2277DD"/>
    <w:multiLevelType w:val="hybridMultilevel"/>
    <w:tmpl w:val="55B8F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441DC5"/>
    <w:multiLevelType w:val="multilevel"/>
    <w:tmpl w:val="4D9A8E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3E03D28"/>
    <w:multiLevelType w:val="hybridMultilevel"/>
    <w:tmpl w:val="AEDCC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2C7DA4"/>
    <w:multiLevelType w:val="hybridMultilevel"/>
    <w:tmpl w:val="81A2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EF53E4"/>
    <w:multiLevelType w:val="hybridMultilevel"/>
    <w:tmpl w:val="494C51C2"/>
    <w:lvl w:ilvl="0" w:tplc="D6F071C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F641D6"/>
    <w:multiLevelType w:val="hybridMultilevel"/>
    <w:tmpl w:val="F2068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615AA5"/>
    <w:multiLevelType w:val="hybridMultilevel"/>
    <w:tmpl w:val="9C62D196"/>
    <w:lvl w:ilvl="0" w:tplc="D6F071C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E63F18"/>
    <w:multiLevelType w:val="hybridMultilevel"/>
    <w:tmpl w:val="96162D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5E245AA4"/>
    <w:multiLevelType w:val="hybridMultilevel"/>
    <w:tmpl w:val="471C94F0"/>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5F0B66B3"/>
    <w:multiLevelType w:val="hybridMultilevel"/>
    <w:tmpl w:val="D17ABA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0FD1AF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1BD6D66"/>
    <w:multiLevelType w:val="hybridMultilevel"/>
    <w:tmpl w:val="B1B05F2E"/>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 w15:restartNumberingAfterBreak="0">
    <w:nsid w:val="661862E2"/>
    <w:multiLevelType w:val="hybridMultilevel"/>
    <w:tmpl w:val="23CA7CD8"/>
    <w:lvl w:ilvl="0" w:tplc="D6F071C8">
      <w:start w:val="1"/>
      <w:numFmt w:val="bullet"/>
      <w:lvlText w:val=""/>
      <w:lvlJc w:val="left"/>
      <w:pPr>
        <w:ind w:left="1440" w:hanging="720"/>
      </w:pPr>
      <w:rPr>
        <w:rFonts w:ascii="Wingdings" w:hAnsi="Wingdings" w:hint="default"/>
      </w:rPr>
    </w:lvl>
    <w:lvl w:ilvl="1" w:tplc="6B0ADA80">
      <w:start w:val="3"/>
      <w:numFmt w:val="bullet"/>
      <w:lvlText w:val="•"/>
      <w:lvlJc w:val="left"/>
      <w:pPr>
        <w:ind w:left="1800" w:hanging="360"/>
      </w:pPr>
      <w:rPr>
        <w:rFonts w:ascii="Open Sans Light" w:eastAsiaTheme="minorHAnsi" w:hAnsi="Open Sans Light" w:cs="Open Sans Light"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73700B9"/>
    <w:multiLevelType w:val="hybridMultilevel"/>
    <w:tmpl w:val="CDCE1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634C05"/>
    <w:multiLevelType w:val="hybridMultilevel"/>
    <w:tmpl w:val="3C3AE258"/>
    <w:lvl w:ilvl="0" w:tplc="D6F071C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6E61C7"/>
    <w:multiLevelType w:val="hybridMultilevel"/>
    <w:tmpl w:val="FE6AD6B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7BD73FF0"/>
    <w:multiLevelType w:val="hybridMultilevel"/>
    <w:tmpl w:val="5CF22E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3"/>
  </w:num>
  <w:num w:numId="2">
    <w:abstractNumId w:val="0"/>
  </w:num>
  <w:num w:numId="3">
    <w:abstractNumId w:val="17"/>
  </w:num>
  <w:num w:numId="4">
    <w:abstractNumId w:val="15"/>
  </w:num>
  <w:num w:numId="5">
    <w:abstractNumId w:val="5"/>
  </w:num>
  <w:num w:numId="6">
    <w:abstractNumId w:val="9"/>
  </w:num>
  <w:num w:numId="7">
    <w:abstractNumId w:val="27"/>
  </w:num>
  <w:num w:numId="8">
    <w:abstractNumId w:val="26"/>
  </w:num>
  <w:num w:numId="9">
    <w:abstractNumId w:val="24"/>
  </w:num>
  <w:num w:numId="10">
    <w:abstractNumId w:val="14"/>
  </w:num>
  <w:num w:numId="11">
    <w:abstractNumId w:val="7"/>
  </w:num>
  <w:num w:numId="12">
    <w:abstractNumId w:val="10"/>
  </w:num>
  <w:num w:numId="13">
    <w:abstractNumId w:val="21"/>
  </w:num>
  <w:num w:numId="14">
    <w:abstractNumId w:val="8"/>
  </w:num>
  <w:num w:numId="15">
    <w:abstractNumId w:val="20"/>
  </w:num>
  <w:num w:numId="16">
    <w:abstractNumId w:val="19"/>
  </w:num>
  <w:num w:numId="17">
    <w:abstractNumId w:val="2"/>
  </w:num>
  <w:num w:numId="18">
    <w:abstractNumId w:val="18"/>
  </w:num>
  <w:num w:numId="19">
    <w:abstractNumId w:val="6"/>
  </w:num>
  <w:num w:numId="20">
    <w:abstractNumId w:val="3"/>
  </w:num>
  <w:num w:numId="21">
    <w:abstractNumId w:val="13"/>
  </w:num>
  <w:num w:numId="22">
    <w:abstractNumId w:val="21"/>
  </w:num>
  <w:num w:numId="23">
    <w:abstractNumId w:val="25"/>
  </w:num>
  <w:num w:numId="24">
    <w:abstractNumId w:val="1"/>
  </w:num>
  <w:num w:numId="25">
    <w:abstractNumId w:val="12"/>
  </w:num>
  <w:num w:numId="26">
    <w:abstractNumId w:val="22"/>
  </w:num>
  <w:num w:numId="27">
    <w:abstractNumId w:val="11"/>
  </w:num>
  <w:num w:numId="28">
    <w:abstractNumId w:val="16"/>
  </w:num>
  <w:num w:numId="29">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56"/>
    <w:rsid w:val="00000B42"/>
    <w:rsid w:val="00011235"/>
    <w:rsid w:val="000234B2"/>
    <w:rsid w:val="000237D7"/>
    <w:rsid w:val="00027670"/>
    <w:rsid w:val="00035B70"/>
    <w:rsid w:val="00052212"/>
    <w:rsid w:val="00052F23"/>
    <w:rsid w:val="00053DAF"/>
    <w:rsid w:val="00056DE1"/>
    <w:rsid w:val="00057E89"/>
    <w:rsid w:val="00057F25"/>
    <w:rsid w:val="000643F1"/>
    <w:rsid w:val="00085482"/>
    <w:rsid w:val="000926C6"/>
    <w:rsid w:val="00093CC3"/>
    <w:rsid w:val="000A5A61"/>
    <w:rsid w:val="000A720A"/>
    <w:rsid w:val="000B1980"/>
    <w:rsid w:val="000B2BC3"/>
    <w:rsid w:val="000C39DE"/>
    <w:rsid w:val="000C4247"/>
    <w:rsid w:val="000C644F"/>
    <w:rsid w:val="000D0B75"/>
    <w:rsid w:val="000D5900"/>
    <w:rsid w:val="000F7E14"/>
    <w:rsid w:val="001031E9"/>
    <w:rsid w:val="001054E2"/>
    <w:rsid w:val="001131AD"/>
    <w:rsid w:val="001162E9"/>
    <w:rsid w:val="0011725E"/>
    <w:rsid w:val="00126D2F"/>
    <w:rsid w:val="00133A32"/>
    <w:rsid w:val="00135ADE"/>
    <w:rsid w:val="00135D3E"/>
    <w:rsid w:val="00136CB2"/>
    <w:rsid w:val="00143B1E"/>
    <w:rsid w:val="00144DB6"/>
    <w:rsid w:val="0014683D"/>
    <w:rsid w:val="00146F9F"/>
    <w:rsid w:val="00147678"/>
    <w:rsid w:val="00151FDE"/>
    <w:rsid w:val="001664FB"/>
    <w:rsid w:val="00167DB9"/>
    <w:rsid w:val="00171BBC"/>
    <w:rsid w:val="00174EB7"/>
    <w:rsid w:val="00177D52"/>
    <w:rsid w:val="00180973"/>
    <w:rsid w:val="00181D5E"/>
    <w:rsid w:val="00187A46"/>
    <w:rsid w:val="00190056"/>
    <w:rsid w:val="001937CB"/>
    <w:rsid w:val="001B0B40"/>
    <w:rsid w:val="001B4D62"/>
    <w:rsid w:val="001B6786"/>
    <w:rsid w:val="001D3257"/>
    <w:rsid w:val="001D5694"/>
    <w:rsid w:val="001D77EC"/>
    <w:rsid w:val="001E1727"/>
    <w:rsid w:val="001F4544"/>
    <w:rsid w:val="001F5F81"/>
    <w:rsid w:val="00201F27"/>
    <w:rsid w:val="002142F9"/>
    <w:rsid w:val="00217484"/>
    <w:rsid w:val="002266E7"/>
    <w:rsid w:val="002303CC"/>
    <w:rsid w:val="00233832"/>
    <w:rsid w:val="0023393D"/>
    <w:rsid w:val="002349DE"/>
    <w:rsid w:val="00240DF9"/>
    <w:rsid w:val="00242BCF"/>
    <w:rsid w:val="00244DCD"/>
    <w:rsid w:val="0024536E"/>
    <w:rsid w:val="002600B8"/>
    <w:rsid w:val="00262849"/>
    <w:rsid w:val="00262A47"/>
    <w:rsid w:val="002924CF"/>
    <w:rsid w:val="00292711"/>
    <w:rsid w:val="00293BB3"/>
    <w:rsid w:val="00294011"/>
    <w:rsid w:val="00295362"/>
    <w:rsid w:val="00296583"/>
    <w:rsid w:val="002A044F"/>
    <w:rsid w:val="002A6A5E"/>
    <w:rsid w:val="002B02EE"/>
    <w:rsid w:val="002C2CF2"/>
    <w:rsid w:val="002E1A4E"/>
    <w:rsid w:val="002F2EFE"/>
    <w:rsid w:val="003000C1"/>
    <w:rsid w:val="003004CE"/>
    <w:rsid w:val="003146A0"/>
    <w:rsid w:val="00334DE1"/>
    <w:rsid w:val="0034393C"/>
    <w:rsid w:val="00357B07"/>
    <w:rsid w:val="00360C8B"/>
    <w:rsid w:val="00373FFD"/>
    <w:rsid w:val="00380586"/>
    <w:rsid w:val="00380D14"/>
    <w:rsid w:val="003811A9"/>
    <w:rsid w:val="0038250C"/>
    <w:rsid w:val="0038513A"/>
    <w:rsid w:val="00392D72"/>
    <w:rsid w:val="0039507D"/>
    <w:rsid w:val="003A210A"/>
    <w:rsid w:val="003A7463"/>
    <w:rsid w:val="003A75EC"/>
    <w:rsid w:val="003C0B8F"/>
    <w:rsid w:val="003C0DE9"/>
    <w:rsid w:val="003C427F"/>
    <w:rsid w:val="003C6069"/>
    <w:rsid w:val="003C6644"/>
    <w:rsid w:val="003E00DC"/>
    <w:rsid w:val="003F426B"/>
    <w:rsid w:val="003F493C"/>
    <w:rsid w:val="00406144"/>
    <w:rsid w:val="00407F23"/>
    <w:rsid w:val="00414D91"/>
    <w:rsid w:val="00415EA2"/>
    <w:rsid w:val="004349C7"/>
    <w:rsid w:val="004365FF"/>
    <w:rsid w:val="00437C5E"/>
    <w:rsid w:val="004442AF"/>
    <w:rsid w:val="00445343"/>
    <w:rsid w:val="0044645B"/>
    <w:rsid w:val="00455F27"/>
    <w:rsid w:val="004567B7"/>
    <w:rsid w:val="00461217"/>
    <w:rsid w:val="004644E1"/>
    <w:rsid w:val="004665A6"/>
    <w:rsid w:val="00470942"/>
    <w:rsid w:val="00476194"/>
    <w:rsid w:val="00482587"/>
    <w:rsid w:val="00487993"/>
    <w:rsid w:val="00490C83"/>
    <w:rsid w:val="00491A3C"/>
    <w:rsid w:val="004936B8"/>
    <w:rsid w:val="00493A5B"/>
    <w:rsid w:val="004A0CA6"/>
    <w:rsid w:val="004A6681"/>
    <w:rsid w:val="004C2001"/>
    <w:rsid w:val="004D3943"/>
    <w:rsid w:val="004D562F"/>
    <w:rsid w:val="004F2233"/>
    <w:rsid w:val="004F4310"/>
    <w:rsid w:val="0050029D"/>
    <w:rsid w:val="00500865"/>
    <w:rsid w:val="00502E49"/>
    <w:rsid w:val="00504B2A"/>
    <w:rsid w:val="005072A3"/>
    <w:rsid w:val="00511B3B"/>
    <w:rsid w:val="00515EFF"/>
    <w:rsid w:val="00517426"/>
    <w:rsid w:val="005176F2"/>
    <w:rsid w:val="00523F8A"/>
    <w:rsid w:val="0052735B"/>
    <w:rsid w:val="0053238E"/>
    <w:rsid w:val="00532482"/>
    <w:rsid w:val="00532C77"/>
    <w:rsid w:val="005414C4"/>
    <w:rsid w:val="00543633"/>
    <w:rsid w:val="005453A2"/>
    <w:rsid w:val="0055148F"/>
    <w:rsid w:val="0055721D"/>
    <w:rsid w:val="005657E6"/>
    <w:rsid w:val="00573D43"/>
    <w:rsid w:val="005743F0"/>
    <w:rsid w:val="00582A8A"/>
    <w:rsid w:val="00583CA0"/>
    <w:rsid w:val="005868E5"/>
    <w:rsid w:val="00590F84"/>
    <w:rsid w:val="005925FA"/>
    <w:rsid w:val="005934B2"/>
    <w:rsid w:val="00594938"/>
    <w:rsid w:val="005A24D1"/>
    <w:rsid w:val="005A4633"/>
    <w:rsid w:val="005B77EB"/>
    <w:rsid w:val="005C0F32"/>
    <w:rsid w:val="005C21AC"/>
    <w:rsid w:val="005D16B0"/>
    <w:rsid w:val="005D6104"/>
    <w:rsid w:val="005F0251"/>
    <w:rsid w:val="005F4E18"/>
    <w:rsid w:val="005F77BC"/>
    <w:rsid w:val="00610FFA"/>
    <w:rsid w:val="006115BB"/>
    <w:rsid w:val="00612F60"/>
    <w:rsid w:val="00623276"/>
    <w:rsid w:val="00633256"/>
    <w:rsid w:val="00635B93"/>
    <w:rsid w:val="00635CAD"/>
    <w:rsid w:val="00657755"/>
    <w:rsid w:val="006634DD"/>
    <w:rsid w:val="0066479B"/>
    <w:rsid w:val="00675BA5"/>
    <w:rsid w:val="00681753"/>
    <w:rsid w:val="00686FA3"/>
    <w:rsid w:val="00690544"/>
    <w:rsid w:val="006921D4"/>
    <w:rsid w:val="006946FF"/>
    <w:rsid w:val="00696BCB"/>
    <w:rsid w:val="006A1C5C"/>
    <w:rsid w:val="006A3BE3"/>
    <w:rsid w:val="006A5A53"/>
    <w:rsid w:val="006B31F2"/>
    <w:rsid w:val="006C6F61"/>
    <w:rsid w:val="006D0123"/>
    <w:rsid w:val="006D0B87"/>
    <w:rsid w:val="006D3761"/>
    <w:rsid w:val="006F5E78"/>
    <w:rsid w:val="006F6617"/>
    <w:rsid w:val="007075EF"/>
    <w:rsid w:val="00714DBD"/>
    <w:rsid w:val="00720E30"/>
    <w:rsid w:val="0073200B"/>
    <w:rsid w:val="0073514E"/>
    <w:rsid w:val="00736FA1"/>
    <w:rsid w:val="00740209"/>
    <w:rsid w:val="007408EB"/>
    <w:rsid w:val="00740AC2"/>
    <w:rsid w:val="00742D72"/>
    <w:rsid w:val="007437DA"/>
    <w:rsid w:val="00744399"/>
    <w:rsid w:val="00744860"/>
    <w:rsid w:val="007536D6"/>
    <w:rsid w:val="00755657"/>
    <w:rsid w:val="00762286"/>
    <w:rsid w:val="00763CC5"/>
    <w:rsid w:val="00770456"/>
    <w:rsid w:val="00785620"/>
    <w:rsid w:val="00790C96"/>
    <w:rsid w:val="00791D50"/>
    <w:rsid w:val="00794810"/>
    <w:rsid w:val="007A54CF"/>
    <w:rsid w:val="007A6BA7"/>
    <w:rsid w:val="007B5732"/>
    <w:rsid w:val="007B5EA9"/>
    <w:rsid w:val="007C3C66"/>
    <w:rsid w:val="007C4CC4"/>
    <w:rsid w:val="007C602C"/>
    <w:rsid w:val="007C6C9A"/>
    <w:rsid w:val="007D64B4"/>
    <w:rsid w:val="007E0279"/>
    <w:rsid w:val="007E6F04"/>
    <w:rsid w:val="007E7B82"/>
    <w:rsid w:val="007F03E2"/>
    <w:rsid w:val="007F564F"/>
    <w:rsid w:val="007F5F82"/>
    <w:rsid w:val="00801BEE"/>
    <w:rsid w:val="00805183"/>
    <w:rsid w:val="00806354"/>
    <w:rsid w:val="00806737"/>
    <w:rsid w:val="00822EDC"/>
    <w:rsid w:val="0082410A"/>
    <w:rsid w:val="0082506E"/>
    <w:rsid w:val="00826CE0"/>
    <w:rsid w:val="00827580"/>
    <w:rsid w:val="0083397A"/>
    <w:rsid w:val="008404B3"/>
    <w:rsid w:val="00847CEC"/>
    <w:rsid w:val="00863549"/>
    <w:rsid w:val="00863D71"/>
    <w:rsid w:val="00864496"/>
    <w:rsid w:val="00875B26"/>
    <w:rsid w:val="0087601D"/>
    <w:rsid w:val="00877A78"/>
    <w:rsid w:val="00881682"/>
    <w:rsid w:val="0088176D"/>
    <w:rsid w:val="008862EE"/>
    <w:rsid w:val="0089006D"/>
    <w:rsid w:val="00892ACD"/>
    <w:rsid w:val="00897C4A"/>
    <w:rsid w:val="008A07CD"/>
    <w:rsid w:val="008A23B7"/>
    <w:rsid w:val="008B1AD4"/>
    <w:rsid w:val="008B3301"/>
    <w:rsid w:val="008B461B"/>
    <w:rsid w:val="008E0444"/>
    <w:rsid w:val="008E57B2"/>
    <w:rsid w:val="008E6A04"/>
    <w:rsid w:val="008F3774"/>
    <w:rsid w:val="00902201"/>
    <w:rsid w:val="00903F1A"/>
    <w:rsid w:val="00910F9B"/>
    <w:rsid w:val="00930E8B"/>
    <w:rsid w:val="0093246B"/>
    <w:rsid w:val="009333E5"/>
    <w:rsid w:val="009418C6"/>
    <w:rsid w:val="0095342D"/>
    <w:rsid w:val="00954E39"/>
    <w:rsid w:val="00955AC3"/>
    <w:rsid w:val="009675FE"/>
    <w:rsid w:val="00984805"/>
    <w:rsid w:val="00984A08"/>
    <w:rsid w:val="00987DF6"/>
    <w:rsid w:val="00994460"/>
    <w:rsid w:val="009A2BFE"/>
    <w:rsid w:val="009A38BE"/>
    <w:rsid w:val="009A47AA"/>
    <w:rsid w:val="009B44E3"/>
    <w:rsid w:val="009B508D"/>
    <w:rsid w:val="009B5EE6"/>
    <w:rsid w:val="009C2F83"/>
    <w:rsid w:val="009D5311"/>
    <w:rsid w:val="009D7234"/>
    <w:rsid w:val="009E2C9C"/>
    <w:rsid w:val="009F2E8B"/>
    <w:rsid w:val="00A02919"/>
    <w:rsid w:val="00A10E26"/>
    <w:rsid w:val="00A14F85"/>
    <w:rsid w:val="00A163F1"/>
    <w:rsid w:val="00A17610"/>
    <w:rsid w:val="00A205C8"/>
    <w:rsid w:val="00A31085"/>
    <w:rsid w:val="00A314F4"/>
    <w:rsid w:val="00A32ED8"/>
    <w:rsid w:val="00A34B53"/>
    <w:rsid w:val="00A359BF"/>
    <w:rsid w:val="00A3728E"/>
    <w:rsid w:val="00A41836"/>
    <w:rsid w:val="00A41A84"/>
    <w:rsid w:val="00A45432"/>
    <w:rsid w:val="00A47441"/>
    <w:rsid w:val="00A47963"/>
    <w:rsid w:val="00A516FA"/>
    <w:rsid w:val="00A557B7"/>
    <w:rsid w:val="00A5649D"/>
    <w:rsid w:val="00A64E54"/>
    <w:rsid w:val="00A7153B"/>
    <w:rsid w:val="00A71557"/>
    <w:rsid w:val="00A745E1"/>
    <w:rsid w:val="00A77900"/>
    <w:rsid w:val="00A855BD"/>
    <w:rsid w:val="00A93183"/>
    <w:rsid w:val="00A97029"/>
    <w:rsid w:val="00AB6B60"/>
    <w:rsid w:val="00AE0408"/>
    <w:rsid w:val="00AE1D50"/>
    <w:rsid w:val="00AE32F6"/>
    <w:rsid w:val="00AE3529"/>
    <w:rsid w:val="00AE7851"/>
    <w:rsid w:val="00B0155F"/>
    <w:rsid w:val="00B03ECD"/>
    <w:rsid w:val="00B04CE8"/>
    <w:rsid w:val="00B138D2"/>
    <w:rsid w:val="00B1589B"/>
    <w:rsid w:val="00B16914"/>
    <w:rsid w:val="00B238F8"/>
    <w:rsid w:val="00B25E8C"/>
    <w:rsid w:val="00B3468A"/>
    <w:rsid w:val="00B34C06"/>
    <w:rsid w:val="00B3771D"/>
    <w:rsid w:val="00B41819"/>
    <w:rsid w:val="00B43CE8"/>
    <w:rsid w:val="00B60A4D"/>
    <w:rsid w:val="00B64E1E"/>
    <w:rsid w:val="00B72530"/>
    <w:rsid w:val="00B73ED2"/>
    <w:rsid w:val="00B755AD"/>
    <w:rsid w:val="00B820A5"/>
    <w:rsid w:val="00BA327C"/>
    <w:rsid w:val="00BB1DF5"/>
    <w:rsid w:val="00BB2CB9"/>
    <w:rsid w:val="00BB3B7A"/>
    <w:rsid w:val="00BB6E16"/>
    <w:rsid w:val="00BC5CF4"/>
    <w:rsid w:val="00BD2ECC"/>
    <w:rsid w:val="00BD6A72"/>
    <w:rsid w:val="00BD7A19"/>
    <w:rsid w:val="00BE004C"/>
    <w:rsid w:val="00BE21D2"/>
    <w:rsid w:val="00BE271C"/>
    <w:rsid w:val="00BE43A7"/>
    <w:rsid w:val="00C110B7"/>
    <w:rsid w:val="00C14CC9"/>
    <w:rsid w:val="00C166E9"/>
    <w:rsid w:val="00C2265F"/>
    <w:rsid w:val="00C25DF9"/>
    <w:rsid w:val="00C2601A"/>
    <w:rsid w:val="00C42E58"/>
    <w:rsid w:val="00C47CDC"/>
    <w:rsid w:val="00C57DF9"/>
    <w:rsid w:val="00C70F18"/>
    <w:rsid w:val="00C70FA3"/>
    <w:rsid w:val="00C72006"/>
    <w:rsid w:val="00C802B5"/>
    <w:rsid w:val="00C8209F"/>
    <w:rsid w:val="00C820DD"/>
    <w:rsid w:val="00C839F0"/>
    <w:rsid w:val="00C90178"/>
    <w:rsid w:val="00C92168"/>
    <w:rsid w:val="00CA5ACE"/>
    <w:rsid w:val="00CB29D8"/>
    <w:rsid w:val="00CB2BEE"/>
    <w:rsid w:val="00CB6F1A"/>
    <w:rsid w:val="00CC5A8F"/>
    <w:rsid w:val="00CD0176"/>
    <w:rsid w:val="00CD65F9"/>
    <w:rsid w:val="00CE2E46"/>
    <w:rsid w:val="00CF23F8"/>
    <w:rsid w:val="00CF61A1"/>
    <w:rsid w:val="00CF7418"/>
    <w:rsid w:val="00CF7C3D"/>
    <w:rsid w:val="00CF7DE6"/>
    <w:rsid w:val="00D00F75"/>
    <w:rsid w:val="00D0406F"/>
    <w:rsid w:val="00D1105D"/>
    <w:rsid w:val="00D222AD"/>
    <w:rsid w:val="00D2664A"/>
    <w:rsid w:val="00D30D45"/>
    <w:rsid w:val="00D30EF3"/>
    <w:rsid w:val="00D36302"/>
    <w:rsid w:val="00D40D8D"/>
    <w:rsid w:val="00D51744"/>
    <w:rsid w:val="00D5382F"/>
    <w:rsid w:val="00D540EB"/>
    <w:rsid w:val="00D55FD9"/>
    <w:rsid w:val="00D64116"/>
    <w:rsid w:val="00D645CF"/>
    <w:rsid w:val="00D64D3A"/>
    <w:rsid w:val="00D7325A"/>
    <w:rsid w:val="00D738FA"/>
    <w:rsid w:val="00D7395E"/>
    <w:rsid w:val="00D75F23"/>
    <w:rsid w:val="00D94516"/>
    <w:rsid w:val="00D95740"/>
    <w:rsid w:val="00D96AE7"/>
    <w:rsid w:val="00D97E89"/>
    <w:rsid w:val="00DA2076"/>
    <w:rsid w:val="00DA7BD4"/>
    <w:rsid w:val="00DB7CB7"/>
    <w:rsid w:val="00DC15CD"/>
    <w:rsid w:val="00DC3861"/>
    <w:rsid w:val="00DC6F87"/>
    <w:rsid w:val="00DD6980"/>
    <w:rsid w:val="00DE02F1"/>
    <w:rsid w:val="00DE6451"/>
    <w:rsid w:val="00DF596F"/>
    <w:rsid w:val="00E0229B"/>
    <w:rsid w:val="00E121B1"/>
    <w:rsid w:val="00E1265A"/>
    <w:rsid w:val="00E2792A"/>
    <w:rsid w:val="00E27CAE"/>
    <w:rsid w:val="00E326A6"/>
    <w:rsid w:val="00E34766"/>
    <w:rsid w:val="00E3774F"/>
    <w:rsid w:val="00E412E5"/>
    <w:rsid w:val="00E50606"/>
    <w:rsid w:val="00E615C3"/>
    <w:rsid w:val="00E72830"/>
    <w:rsid w:val="00E72D1F"/>
    <w:rsid w:val="00E735F9"/>
    <w:rsid w:val="00EA02B1"/>
    <w:rsid w:val="00EA0F1A"/>
    <w:rsid w:val="00EA4A93"/>
    <w:rsid w:val="00EA7D12"/>
    <w:rsid w:val="00EB20D8"/>
    <w:rsid w:val="00EB6C0B"/>
    <w:rsid w:val="00EC0DB5"/>
    <w:rsid w:val="00EC497E"/>
    <w:rsid w:val="00ED04A5"/>
    <w:rsid w:val="00ED7A7B"/>
    <w:rsid w:val="00EE146F"/>
    <w:rsid w:val="00EE1480"/>
    <w:rsid w:val="00F10939"/>
    <w:rsid w:val="00F10E68"/>
    <w:rsid w:val="00F1107B"/>
    <w:rsid w:val="00F11854"/>
    <w:rsid w:val="00F12B06"/>
    <w:rsid w:val="00F131F4"/>
    <w:rsid w:val="00F34C6D"/>
    <w:rsid w:val="00F37744"/>
    <w:rsid w:val="00F53784"/>
    <w:rsid w:val="00F53C95"/>
    <w:rsid w:val="00F67877"/>
    <w:rsid w:val="00F67B68"/>
    <w:rsid w:val="00F757D5"/>
    <w:rsid w:val="00F81CC6"/>
    <w:rsid w:val="00F92364"/>
    <w:rsid w:val="00F92D94"/>
    <w:rsid w:val="00FA0D9D"/>
    <w:rsid w:val="00FC4E41"/>
    <w:rsid w:val="00FD5A94"/>
    <w:rsid w:val="00FD77E1"/>
    <w:rsid w:val="00FE1551"/>
    <w:rsid w:val="00FE4348"/>
    <w:rsid w:val="00FF1029"/>
    <w:rsid w:val="00FF23B7"/>
    <w:rsid w:val="00FF6BB4"/>
    <w:rsid w:val="00FF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E6D5F5"/>
  <w15:docId w15:val="{B568E65B-B189-4DA7-9A15-DB7207EB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7B7"/>
    <w:pPr>
      <w:spacing w:before="120" w:after="60"/>
    </w:pPr>
    <w:rPr>
      <w:rFonts w:ascii="Open Sans Light" w:hAnsi="Open Sans Light"/>
      <w:sz w:val="20"/>
      <w:szCs w:val="20"/>
    </w:rPr>
  </w:style>
  <w:style w:type="paragraph" w:styleId="Heading1">
    <w:name w:val="heading 1"/>
    <w:basedOn w:val="Subtitle"/>
    <w:next w:val="Normal"/>
    <w:link w:val="Heading1Char"/>
    <w:uiPriority w:val="9"/>
    <w:qFormat/>
    <w:rsid w:val="001054E2"/>
    <w:pPr>
      <w:numPr>
        <w:numId w:val="13"/>
      </w:numPr>
      <w:spacing w:before="360" w:after="240"/>
      <w:ind w:left="431" w:hanging="431"/>
      <w:outlineLvl w:val="0"/>
    </w:pPr>
    <w:rPr>
      <w:sz w:val="32"/>
      <w:szCs w:val="32"/>
    </w:rPr>
  </w:style>
  <w:style w:type="paragraph" w:styleId="Heading2">
    <w:name w:val="heading 2"/>
    <w:basedOn w:val="Normal"/>
    <w:next w:val="Normal"/>
    <w:link w:val="Heading2Char"/>
    <w:uiPriority w:val="9"/>
    <w:unhideWhenUsed/>
    <w:qFormat/>
    <w:rsid w:val="0073514E"/>
    <w:pPr>
      <w:numPr>
        <w:ilvl w:val="1"/>
        <w:numId w:val="13"/>
      </w:numPr>
      <w:outlineLvl w:val="1"/>
    </w:pPr>
    <w:rPr>
      <w:b/>
      <w:sz w:val="28"/>
      <w:szCs w:val="28"/>
    </w:rPr>
  </w:style>
  <w:style w:type="paragraph" w:styleId="Heading3">
    <w:name w:val="heading 3"/>
    <w:basedOn w:val="Normal"/>
    <w:next w:val="Normal"/>
    <w:link w:val="Heading3Char"/>
    <w:uiPriority w:val="9"/>
    <w:unhideWhenUsed/>
    <w:qFormat/>
    <w:rsid w:val="00BE43A7"/>
    <w:pPr>
      <w:keepNext/>
      <w:keepLines/>
      <w:numPr>
        <w:ilvl w:val="2"/>
        <w:numId w:val="13"/>
      </w:numPr>
      <w:spacing w:before="40"/>
      <w:outlineLvl w:val="2"/>
    </w:pPr>
    <w:rPr>
      <w:rFonts w:eastAsiaTheme="majorEastAsia" w:cs="Open Sans Light"/>
      <w:b/>
      <w:lang w:val="en-AU"/>
    </w:rPr>
  </w:style>
  <w:style w:type="paragraph" w:styleId="Heading4">
    <w:name w:val="heading 4"/>
    <w:basedOn w:val="Normal"/>
    <w:next w:val="Normal"/>
    <w:link w:val="Heading4Char"/>
    <w:uiPriority w:val="9"/>
    <w:unhideWhenUsed/>
    <w:qFormat/>
    <w:rsid w:val="00BE43A7"/>
    <w:pPr>
      <w:keepNext/>
      <w:keepLines/>
      <w:numPr>
        <w:ilvl w:val="3"/>
        <w:numId w:val="13"/>
      </w:numPr>
      <w:spacing w:before="200"/>
      <w:outlineLvl w:val="3"/>
    </w:pPr>
    <w:rPr>
      <w:rFonts w:eastAsiaTheme="majorEastAsia" w:cs="Open Sans Light"/>
      <w:bCs/>
      <w:iCs/>
    </w:rPr>
  </w:style>
  <w:style w:type="paragraph" w:styleId="Heading5">
    <w:name w:val="heading 5"/>
    <w:basedOn w:val="Normal"/>
    <w:next w:val="Normal"/>
    <w:link w:val="Heading5Char"/>
    <w:uiPriority w:val="9"/>
    <w:semiHidden/>
    <w:unhideWhenUsed/>
    <w:qFormat/>
    <w:rsid w:val="00BE43A7"/>
    <w:pPr>
      <w:keepNext/>
      <w:keepLines/>
      <w:numPr>
        <w:ilvl w:val="4"/>
        <w:numId w:val="1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BE43A7"/>
    <w:pPr>
      <w:keepNext/>
      <w:keepLines/>
      <w:numPr>
        <w:ilvl w:val="5"/>
        <w:numId w:val="1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E43A7"/>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43A7"/>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BE43A7"/>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4E2"/>
    <w:rPr>
      <w:rFonts w:ascii="Open Sans Light" w:hAnsi="Open Sans Light"/>
      <w:b/>
      <w:sz w:val="32"/>
      <w:szCs w:val="32"/>
      <w:lang w:val="en-AU"/>
    </w:rPr>
  </w:style>
  <w:style w:type="paragraph" w:styleId="IntenseQuote">
    <w:name w:val="Intense Quote"/>
    <w:basedOn w:val="Normal"/>
    <w:next w:val="Normal"/>
    <w:link w:val="IntenseQuoteChar"/>
    <w:uiPriority w:val="30"/>
    <w:qFormat/>
    <w:rsid w:val="009C2F83"/>
    <w:pPr>
      <w:pBdr>
        <w:top w:val="single" w:sz="4" w:space="10" w:color="4472C4" w:themeColor="accent1"/>
        <w:bottom w:val="single" w:sz="4" w:space="10" w:color="4472C4" w:themeColor="accent1"/>
      </w:pBdr>
      <w:spacing w:before="360" w:after="360"/>
      <w:ind w:left="862" w:right="862"/>
      <w:jc w:val="center"/>
    </w:pPr>
    <w:rPr>
      <w:i/>
      <w:iCs/>
      <w:color w:val="FFCC06"/>
    </w:rPr>
  </w:style>
  <w:style w:type="character" w:customStyle="1" w:styleId="IntenseQuoteChar">
    <w:name w:val="Intense Quote Char"/>
    <w:basedOn w:val="DefaultParagraphFont"/>
    <w:link w:val="IntenseQuote"/>
    <w:uiPriority w:val="30"/>
    <w:rsid w:val="009C2F83"/>
    <w:rPr>
      <w:rFonts w:ascii="Open Sans Light" w:hAnsi="Open Sans Light"/>
      <w:i/>
      <w:iCs/>
      <w:color w:val="FFCC06"/>
    </w:rPr>
  </w:style>
  <w:style w:type="paragraph" w:styleId="Header">
    <w:name w:val="header"/>
    <w:basedOn w:val="Normal"/>
    <w:link w:val="HeaderChar"/>
    <w:uiPriority w:val="99"/>
    <w:unhideWhenUsed/>
    <w:rsid w:val="003811A9"/>
    <w:pPr>
      <w:tabs>
        <w:tab w:val="center" w:pos="4513"/>
        <w:tab w:val="right" w:pos="9026"/>
      </w:tabs>
    </w:pPr>
  </w:style>
  <w:style w:type="character" w:customStyle="1" w:styleId="HeaderChar">
    <w:name w:val="Header Char"/>
    <w:basedOn w:val="DefaultParagraphFont"/>
    <w:link w:val="Header"/>
    <w:uiPriority w:val="99"/>
    <w:rsid w:val="003811A9"/>
  </w:style>
  <w:style w:type="paragraph" w:styleId="Footer">
    <w:name w:val="footer"/>
    <w:basedOn w:val="Normal"/>
    <w:link w:val="FooterChar"/>
    <w:uiPriority w:val="99"/>
    <w:unhideWhenUsed/>
    <w:rsid w:val="003811A9"/>
    <w:pPr>
      <w:tabs>
        <w:tab w:val="center" w:pos="4513"/>
        <w:tab w:val="right" w:pos="9026"/>
      </w:tabs>
    </w:pPr>
  </w:style>
  <w:style w:type="character" w:customStyle="1" w:styleId="FooterChar">
    <w:name w:val="Footer Char"/>
    <w:basedOn w:val="DefaultParagraphFont"/>
    <w:link w:val="Footer"/>
    <w:uiPriority w:val="99"/>
    <w:rsid w:val="003811A9"/>
  </w:style>
  <w:style w:type="paragraph" w:styleId="Title">
    <w:name w:val="Title"/>
    <w:basedOn w:val="Normal"/>
    <w:next w:val="Normal"/>
    <w:link w:val="TitleChar"/>
    <w:uiPriority w:val="10"/>
    <w:qFormat/>
    <w:rsid w:val="002C2CF2"/>
    <w:pPr>
      <w:contextualSpacing/>
    </w:pPr>
    <w:rPr>
      <w:rFonts w:ascii="Open Sans" w:eastAsiaTheme="majorEastAsia" w:hAnsi="Open Sans" w:cs="Open Sans"/>
      <w:b/>
      <w:bCs/>
      <w:color w:val="FFFFFF" w:themeColor="background1"/>
      <w:spacing w:val="-10"/>
      <w:kern w:val="28"/>
      <w:sz w:val="52"/>
      <w:szCs w:val="52"/>
      <w:lang w:val="en-AU"/>
    </w:rPr>
  </w:style>
  <w:style w:type="character" w:customStyle="1" w:styleId="TitleChar">
    <w:name w:val="Title Char"/>
    <w:basedOn w:val="DefaultParagraphFont"/>
    <w:link w:val="Title"/>
    <w:uiPriority w:val="10"/>
    <w:rsid w:val="002C2CF2"/>
    <w:rPr>
      <w:rFonts w:ascii="Open Sans" w:eastAsiaTheme="majorEastAsia" w:hAnsi="Open Sans" w:cs="Open Sans"/>
      <w:b/>
      <w:bCs/>
      <w:color w:val="FFFFFF" w:themeColor="background1"/>
      <w:spacing w:val="-10"/>
      <w:kern w:val="28"/>
      <w:sz w:val="52"/>
      <w:szCs w:val="52"/>
      <w:lang w:val="en-AU"/>
    </w:rPr>
  </w:style>
  <w:style w:type="paragraph" w:styleId="Subtitle">
    <w:name w:val="Subtitle"/>
    <w:basedOn w:val="Normal"/>
    <w:next w:val="Normal"/>
    <w:link w:val="SubtitleChar"/>
    <w:uiPriority w:val="11"/>
    <w:qFormat/>
    <w:rsid w:val="00762286"/>
    <w:rPr>
      <w:b/>
      <w:sz w:val="28"/>
      <w:lang w:val="en-AU"/>
    </w:rPr>
  </w:style>
  <w:style w:type="character" w:customStyle="1" w:styleId="Heading2Char">
    <w:name w:val="Heading 2 Char"/>
    <w:basedOn w:val="DefaultParagraphFont"/>
    <w:link w:val="Heading2"/>
    <w:uiPriority w:val="9"/>
    <w:rsid w:val="0073514E"/>
    <w:rPr>
      <w:rFonts w:ascii="Open Sans Light" w:hAnsi="Open Sans Light"/>
      <w:b/>
      <w:sz w:val="28"/>
      <w:szCs w:val="28"/>
    </w:rPr>
  </w:style>
  <w:style w:type="character" w:customStyle="1" w:styleId="SubtitleChar">
    <w:name w:val="Subtitle Char"/>
    <w:basedOn w:val="DefaultParagraphFont"/>
    <w:link w:val="Subtitle"/>
    <w:uiPriority w:val="11"/>
    <w:rsid w:val="00762286"/>
    <w:rPr>
      <w:rFonts w:ascii="Open Sans Light" w:hAnsi="Open Sans Light"/>
      <w:b/>
      <w:sz w:val="28"/>
      <w:lang w:val="en-AU"/>
    </w:rPr>
  </w:style>
  <w:style w:type="character" w:styleId="SubtleEmphasis">
    <w:name w:val="Subtle Emphasis"/>
    <w:basedOn w:val="DefaultParagraphFont"/>
    <w:uiPriority w:val="19"/>
    <w:qFormat/>
    <w:rsid w:val="009C2F83"/>
    <w:rPr>
      <w:rFonts w:ascii="Open Sans Light" w:hAnsi="Open Sans Light"/>
      <w:b w:val="0"/>
      <w:bCs w:val="0"/>
      <w:i/>
      <w:iCs/>
      <w:color w:val="404040" w:themeColor="text1" w:themeTint="BF"/>
    </w:rPr>
  </w:style>
  <w:style w:type="character" w:styleId="Emphasis">
    <w:name w:val="Emphasis"/>
    <w:basedOn w:val="DefaultParagraphFont"/>
    <w:uiPriority w:val="20"/>
    <w:qFormat/>
    <w:rsid w:val="009C2F83"/>
    <w:rPr>
      <w:rFonts w:ascii="Open Sans Semibold" w:hAnsi="Open Sans Semibold"/>
      <w:b/>
      <w:bCs/>
      <w:i/>
      <w:iCs/>
    </w:rPr>
  </w:style>
  <w:style w:type="character" w:styleId="IntenseEmphasis">
    <w:name w:val="Intense Emphasis"/>
    <w:basedOn w:val="DefaultParagraphFont"/>
    <w:uiPriority w:val="21"/>
    <w:qFormat/>
    <w:rsid w:val="009C2F83"/>
    <w:rPr>
      <w:rFonts w:ascii="Open Sans Semibold" w:hAnsi="Open Sans Semibold"/>
      <w:b/>
      <w:bCs/>
      <w:i/>
      <w:iCs/>
      <w:color w:val="FFCC06"/>
    </w:rPr>
  </w:style>
  <w:style w:type="character" w:styleId="Strong">
    <w:name w:val="Strong"/>
    <w:basedOn w:val="DefaultParagraphFont"/>
    <w:uiPriority w:val="22"/>
    <w:qFormat/>
    <w:rsid w:val="009C2F83"/>
    <w:rPr>
      <w:rFonts w:ascii="Open Sans" w:hAnsi="Open Sans"/>
      <w:b/>
      <w:bCs/>
      <w:i w:val="0"/>
      <w:iCs w:val="0"/>
    </w:rPr>
  </w:style>
  <w:style w:type="paragraph" w:styleId="Quote">
    <w:name w:val="Quote"/>
    <w:basedOn w:val="Normal"/>
    <w:next w:val="Normal"/>
    <w:link w:val="QuoteChar"/>
    <w:uiPriority w:val="29"/>
    <w:qFormat/>
    <w:rsid w:val="009C2F83"/>
    <w:pPr>
      <w:spacing w:before="200" w:after="160"/>
      <w:ind w:left="864" w:right="864"/>
    </w:pPr>
    <w:rPr>
      <w:i/>
      <w:iCs/>
      <w:color w:val="FFCC06"/>
    </w:rPr>
  </w:style>
  <w:style w:type="character" w:customStyle="1" w:styleId="QuoteChar">
    <w:name w:val="Quote Char"/>
    <w:basedOn w:val="DefaultParagraphFont"/>
    <w:link w:val="Quote"/>
    <w:uiPriority w:val="29"/>
    <w:rsid w:val="009C2F83"/>
    <w:rPr>
      <w:rFonts w:ascii="Open Sans Light" w:hAnsi="Open Sans Light"/>
      <w:i/>
      <w:iCs/>
      <w:color w:val="FFCC06"/>
    </w:rPr>
  </w:style>
  <w:style w:type="character" w:styleId="SubtleReference">
    <w:name w:val="Subtle Reference"/>
    <w:basedOn w:val="DefaultParagraphFont"/>
    <w:uiPriority w:val="31"/>
    <w:qFormat/>
    <w:rsid w:val="009C2F83"/>
    <w:rPr>
      <w:rFonts w:ascii="Open Sans Light" w:hAnsi="Open Sans Light"/>
      <w:b w:val="0"/>
      <w:bCs w:val="0"/>
      <w:i w:val="0"/>
      <w:iCs w:val="0"/>
      <w:smallCaps/>
      <w:color w:val="5A5A5A" w:themeColor="text1" w:themeTint="A5"/>
    </w:rPr>
  </w:style>
  <w:style w:type="character" w:styleId="IntenseReference">
    <w:name w:val="Intense Reference"/>
    <w:basedOn w:val="DefaultParagraphFont"/>
    <w:uiPriority w:val="32"/>
    <w:qFormat/>
    <w:rsid w:val="009C2F83"/>
    <w:rPr>
      <w:rFonts w:ascii="Open Sans" w:hAnsi="Open Sans"/>
      <w:b/>
      <w:bCs/>
      <w:i w:val="0"/>
      <w:iCs w:val="0"/>
      <w:smallCaps/>
      <w:color w:val="FFCC06"/>
      <w:spacing w:val="5"/>
    </w:rPr>
  </w:style>
  <w:style w:type="character" w:styleId="BookTitle">
    <w:name w:val="Book Title"/>
    <w:basedOn w:val="DefaultParagraphFont"/>
    <w:uiPriority w:val="33"/>
    <w:qFormat/>
    <w:rsid w:val="009C2F83"/>
    <w:rPr>
      <w:rFonts w:ascii="Open Sans" w:hAnsi="Open Sans"/>
      <w:b/>
      <w:bCs/>
      <w:i/>
      <w:iCs/>
      <w:spacing w:val="5"/>
    </w:rPr>
  </w:style>
  <w:style w:type="character" w:customStyle="1" w:styleId="Heading3Char">
    <w:name w:val="Heading 3 Char"/>
    <w:basedOn w:val="DefaultParagraphFont"/>
    <w:link w:val="Heading3"/>
    <w:uiPriority w:val="9"/>
    <w:rsid w:val="00BE43A7"/>
    <w:rPr>
      <w:rFonts w:ascii="Open Sans Light" w:eastAsiaTheme="majorEastAsia" w:hAnsi="Open Sans Light" w:cs="Open Sans Light"/>
      <w:b/>
      <w:sz w:val="20"/>
      <w:szCs w:val="20"/>
      <w:lang w:val="en-AU"/>
    </w:rPr>
  </w:style>
  <w:style w:type="paragraph" w:styleId="NoSpacing">
    <w:name w:val="No Spacing"/>
    <w:uiPriority w:val="1"/>
    <w:qFormat/>
    <w:rsid w:val="002F2EFE"/>
    <w:rPr>
      <w:rFonts w:ascii="Open Sans Light" w:hAnsi="Open Sans Light"/>
    </w:rPr>
  </w:style>
  <w:style w:type="character" w:styleId="PageNumber">
    <w:name w:val="page number"/>
    <w:basedOn w:val="DefaultParagraphFont"/>
    <w:uiPriority w:val="99"/>
    <w:semiHidden/>
    <w:unhideWhenUsed/>
    <w:rsid w:val="007F564F"/>
  </w:style>
  <w:style w:type="paragraph" w:styleId="BalloonText">
    <w:name w:val="Balloon Text"/>
    <w:basedOn w:val="Normal"/>
    <w:link w:val="BalloonTextChar"/>
    <w:uiPriority w:val="99"/>
    <w:semiHidden/>
    <w:unhideWhenUsed/>
    <w:rsid w:val="004644E1"/>
    <w:rPr>
      <w:rFonts w:ascii="Tahoma" w:hAnsi="Tahoma" w:cs="Tahoma"/>
      <w:sz w:val="16"/>
      <w:szCs w:val="16"/>
    </w:rPr>
  </w:style>
  <w:style w:type="character" w:customStyle="1" w:styleId="BalloonTextChar">
    <w:name w:val="Balloon Text Char"/>
    <w:basedOn w:val="DefaultParagraphFont"/>
    <w:link w:val="BalloonText"/>
    <w:uiPriority w:val="99"/>
    <w:semiHidden/>
    <w:rsid w:val="004644E1"/>
    <w:rPr>
      <w:rFonts w:ascii="Tahoma" w:hAnsi="Tahoma" w:cs="Tahoma"/>
      <w:sz w:val="16"/>
      <w:szCs w:val="16"/>
    </w:rPr>
  </w:style>
  <w:style w:type="character" w:styleId="Hyperlink">
    <w:name w:val="Hyperlink"/>
    <w:basedOn w:val="DefaultParagraphFont"/>
    <w:uiPriority w:val="99"/>
    <w:unhideWhenUsed/>
    <w:rsid w:val="004644E1"/>
    <w:rPr>
      <w:color w:val="0563C1" w:themeColor="hyperlink"/>
      <w:u w:val="single"/>
    </w:rPr>
  </w:style>
  <w:style w:type="table" w:styleId="TableGrid">
    <w:name w:val="Table Grid"/>
    <w:basedOn w:val="TableNormal"/>
    <w:uiPriority w:val="39"/>
    <w:rsid w:val="00464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2286"/>
    <w:pPr>
      <w:spacing w:after="100"/>
      <w:ind w:left="240"/>
    </w:pPr>
  </w:style>
  <w:style w:type="paragraph" w:styleId="TOCHeading">
    <w:name w:val="TOC Heading"/>
    <w:basedOn w:val="Heading1"/>
    <w:next w:val="Normal"/>
    <w:uiPriority w:val="39"/>
    <w:unhideWhenUsed/>
    <w:qFormat/>
    <w:rsid w:val="00762286"/>
    <w:pPr>
      <w:keepNext/>
      <w:keepLines/>
      <w:spacing w:before="480" w:line="276" w:lineRule="auto"/>
      <w:outlineLvl w:val="9"/>
    </w:pPr>
    <w:rPr>
      <w:rFonts w:asciiTheme="majorHAnsi" w:eastAsiaTheme="majorEastAsia" w:hAnsiTheme="majorHAnsi" w:cstheme="majorBidi"/>
      <w:color w:val="2F5496" w:themeColor="accent1" w:themeShade="BF"/>
      <w:szCs w:val="28"/>
      <w:lang w:val="en-US" w:eastAsia="ja-JP"/>
    </w:rPr>
  </w:style>
  <w:style w:type="paragraph" w:styleId="ListParagraph">
    <w:name w:val="List Paragraph"/>
    <w:basedOn w:val="Normal"/>
    <w:uiPriority w:val="34"/>
    <w:qFormat/>
    <w:rsid w:val="00762286"/>
    <w:pPr>
      <w:ind w:left="720"/>
      <w:contextualSpacing/>
    </w:pPr>
  </w:style>
  <w:style w:type="paragraph" w:styleId="TOC1">
    <w:name w:val="toc 1"/>
    <w:basedOn w:val="Normal"/>
    <w:next w:val="Normal"/>
    <w:autoRedefine/>
    <w:uiPriority w:val="39"/>
    <w:unhideWhenUsed/>
    <w:rsid w:val="009D5311"/>
    <w:pPr>
      <w:tabs>
        <w:tab w:val="right" w:leader="dot" w:pos="9010"/>
      </w:tabs>
      <w:spacing w:after="100"/>
    </w:pPr>
  </w:style>
  <w:style w:type="character" w:customStyle="1" w:styleId="Heading4Char">
    <w:name w:val="Heading 4 Char"/>
    <w:basedOn w:val="DefaultParagraphFont"/>
    <w:link w:val="Heading4"/>
    <w:uiPriority w:val="9"/>
    <w:rsid w:val="00BE43A7"/>
    <w:rPr>
      <w:rFonts w:ascii="Open Sans Light" w:eastAsiaTheme="majorEastAsia" w:hAnsi="Open Sans Light" w:cs="Open Sans Light"/>
      <w:bCs/>
      <w:iCs/>
      <w:sz w:val="20"/>
      <w:szCs w:val="20"/>
    </w:rPr>
  </w:style>
  <w:style w:type="paragraph" w:styleId="TOC3">
    <w:name w:val="toc 3"/>
    <w:basedOn w:val="Normal"/>
    <w:next w:val="Normal"/>
    <w:autoRedefine/>
    <w:uiPriority w:val="39"/>
    <w:unhideWhenUsed/>
    <w:rsid w:val="00BE43A7"/>
    <w:pPr>
      <w:spacing w:after="100"/>
      <w:ind w:left="480"/>
    </w:pPr>
  </w:style>
  <w:style w:type="character" w:customStyle="1" w:styleId="Heading5Char">
    <w:name w:val="Heading 5 Char"/>
    <w:basedOn w:val="DefaultParagraphFont"/>
    <w:link w:val="Heading5"/>
    <w:uiPriority w:val="9"/>
    <w:semiHidden/>
    <w:rsid w:val="00BE43A7"/>
    <w:rPr>
      <w:rFonts w:asciiTheme="majorHAnsi" w:eastAsiaTheme="majorEastAsia" w:hAnsiTheme="majorHAnsi" w:cstheme="majorBidi"/>
      <w:color w:val="1F3763" w:themeColor="accent1" w:themeShade="7F"/>
      <w:sz w:val="20"/>
      <w:szCs w:val="20"/>
    </w:rPr>
  </w:style>
  <w:style w:type="character" w:customStyle="1" w:styleId="Heading6Char">
    <w:name w:val="Heading 6 Char"/>
    <w:basedOn w:val="DefaultParagraphFont"/>
    <w:link w:val="Heading6"/>
    <w:uiPriority w:val="9"/>
    <w:semiHidden/>
    <w:rsid w:val="00BE43A7"/>
    <w:rPr>
      <w:rFonts w:asciiTheme="majorHAnsi" w:eastAsiaTheme="majorEastAsia" w:hAnsiTheme="majorHAnsi" w:cstheme="majorBidi"/>
      <w:i/>
      <w:iCs/>
      <w:color w:val="1F3763" w:themeColor="accent1" w:themeShade="7F"/>
      <w:sz w:val="20"/>
      <w:szCs w:val="20"/>
    </w:rPr>
  </w:style>
  <w:style w:type="character" w:customStyle="1" w:styleId="Heading7Char">
    <w:name w:val="Heading 7 Char"/>
    <w:basedOn w:val="DefaultParagraphFont"/>
    <w:link w:val="Heading7"/>
    <w:uiPriority w:val="9"/>
    <w:semiHidden/>
    <w:rsid w:val="00BE43A7"/>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BE43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43A7"/>
    <w:rPr>
      <w:rFonts w:asciiTheme="majorHAnsi" w:eastAsiaTheme="majorEastAsia" w:hAnsiTheme="majorHAnsi" w:cstheme="majorBidi"/>
      <w:i/>
      <w:iCs/>
      <w:color w:val="404040" w:themeColor="text1" w:themeTint="BF"/>
      <w:sz w:val="20"/>
      <w:szCs w:val="20"/>
    </w:rPr>
  </w:style>
  <w:style w:type="character" w:styleId="CommentReference">
    <w:name w:val="annotation reference"/>
    <w:rsid w:val="00903F1A"/>
    <w:rPr>
      <w:sz w:val="16"/>
      <w:szCs w:val="16"/>
    </w:rPr>
  </w:style>
  <w:style w:type="paragraph" w:styleId="CommentText">
    <w:name w:val="annotation text"/>
    <w:basedOn w:val="Normal"/>
    <w:link w:val="CommentTextChar"/>
    <w:rsid w:val="00903F1A"/>
    <w:pPr>
      <w:jc w:val="both"/>
    </w:pPr>
    <w:rPr>
      <w:rFonts w:ascii="Arial" w:eastAsia="Times New Roman" w:hAnsi="Arial" w:cs="Times New Roman"/>
      <w:color w:val="333333"/>
      <w:lang w:val="en-AU" w:eastAsia="en-AU"/>
    </w:rPr>
  </w:style>
  <w:style w:type="character" w:customStyle="1" w:styleId="CommentTextChar">
    <w:name w:val="Comment Text Char"/>
    <w:basedOn w:val="DefaultParagraphFont"/>
    <w:link w:val="CommentText"/>
    <w:rsid w:val="00903F1A"/>
    <w:rPr>
      <w:rFonts w:ascii="Arial" w:eastAsia="Times New Roman" w:hAnsi="Arial" w:cs="Times New Roman"/>
      <w:color w:val="333333"/>
      <w:sz w:val="20"/>
      <w:szCs w:val="20"/>
      <w:lang w:val="en-AU" w:eastAsia="en-AU"/>
    </w:rPr>
  </w:style>
  <w:style w:type="paragraph" w:styleId="CommentSubject">
    <w:name w:val="annotation subject"/>
    <w:basedOn w:val="CommentText"/>
    <w:next w:val="CommentText"/>
    <w:link w:val="CommentSubjectChar"/>
    <w:uiPriority w:val="99"/>
    <w:semiHidden/>
    <w:unhideWhenUsed/>
    <w:rsid w:val="00BC5CF4"/>
    <w:pPr>
      <w:spacing w:before="0" w:after="0"/>
      <w:jc w:val="left"/>
    </w:pPr>
    <w:rPr>
      <w:rFonts w:ascii="Open Sans Light" w:eastAsiaTheme="minorHAnsi" w:hAnsi="Open Sans Light" w:cstheme="minorBidi"/>
      <w:b/>
      <w:bCs/>
      <w:color w:val="auto"/>
      <w:lang w:val="en-US" w:eastAsia="en-US"/>
    </w:rPr>
  </w:style>
  <w:style w:type="character" w:customStyle="1" w:styleId="CommentSubjectChar">
    <w:name w:val="Comment Subject Char"/>
    <w:basedOn w:val="CommentTextChar"/>
    <w:link w:val="CommentSubject"/>
    <w:uiPriority w:val="99"/>
    <w:semiHidden/>
    <w:rsid w:val="00BC5CF4"/>
    <w:rPr>
      <w:rFonts w:ascii="Open Sans Light" w:eastAsia="Times New Roman" w:hAnsi="Open Sans Light" w:cs="Times New Roman"/>
      <w:b/>
      <w:bCs/>
      <w:color w:val="333333"/>
      <w:sz w:val="20"/>
      <w:szCs w:val="20"/>
      <w:lang w:val="en-AU" w:eastAsia="en-AU"/>
    </w:rPr>
  </w:style>
  <w:style w:type="paragraph" w:customStyle="1" w:styleId="Default">
    <w:name w:val="Default"/>
    <w:rsid w:val="004F2233"/>
    <w:pPr>
      <w:autoSpaceDE w:val="0"/>
      <w:autoSpaceDN w:val="0"/>
      <w:adjustRightInd w:val="0"/>
    </w:pPr>
    <w:rPr>
      <w:rFonts w:ascii="Calibri" w:hAnsi="Calibri" w:cs="Calibri"/>
      <w:color w:val="000000"/>
      <w:lang w:val="en-AU"/>
    </w:rPr>
  </w:style>
  <w:style w:type="character" w:customStyle="1" w:styleId="frag-heading">
    <w:name w:val="frag-heading"/>
    <w:basedOn w:val="DefaultParagraphFont"/>
    <w:rsid w:val="00C839F0"/>
  </w:style>
  <w:style w:type="character" w:styleId="FollowedHyperlink">
    <w:name w:val="FollowedHyperlink"/>
    <w:basedOn w:val="DefaultParagraphFont"/>
    <w:uiPriority w:val="99"/>
    <w:semiHidden/>
    <w:unhideWhenUsed/>
    <w:rsid w:val="00F53C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2863">
      <w:bodyDiv w:val="1"/>
      <w:marLeft w:val="0"/>
      <w:marRight w:val="0"/>
      <w:marTop w:val="0"/>
      <w:marBottom w:val="0"/>
      <w:divBdr>
        <w:top w:val="none" w:sz="0" w:space="0" w:color="auto"/>
        <w:left w:val="none" w:sz="0" w:space="0" w:color="auto"/>
        <w:bottom w:val="none" w:sz="0" w:space="0" w:color="auto"/>
        <w:right w:val="none" w:sz="0" w:space="0" w:color="auto"/>
      </w:divBdr>
    </w:div>
    <w:div w:id="110591247">
      <w:bodyDiv w:val="1"/>
      <w:marLeft w:val="0"/>
      <w:marRight w:val="0"/>
      <w:marTop w:val="0"/>
      <w:marBottom w:val="0"/>
      <w:divBdr>
        <w:top w:val="none" w:sz="0" w:space="0" w:color="auto"/>
        <w:left w:val="none" w:sz="0" w:space="0" w:color="auto"/>
        <w:bottom w:val="none" w:sz="0" w:space="0" w:color="auto"/>
        <w:right w:val="none" w:sz="0" w:space="0" w:color="auto"/>
      </w:divBdr>
    </w:div>
    <w:div w:id="124585426">
      <w:bodyDiv w:val="1"/>
      <w:marLeft w:val="0"/>
      <w:marRight w:val="0"/>
      <w:marTop w:val="0"/>
      <w:marBottom w:val="0"/>
      <w:divBdr>
        <w:top w:val="none" w:sz="0" w:space="0" w:color="auto"/>
        <w:left w:val="none" w:sz="0" w:space="0" w:color="auto"/>
        <w:bottom w:val="none" w:sz="0" w:space="0" w:color="auto"/>
        <w:right w:val="none" w:sz="0" w:space="0" w:color="auto"/>
      </w:divBdr>
    </w:div>
    <w:div w:id="221017456">
      <w:bodyDiv w:val="1"/>
      <w:marLeft w:val="0"/>
      <w:marRight w:val="0"/>
      <w:marTop w:val="0"/>
      <w:marBottom w:val="0"/>
      <w:divBdr>
        <w:top w:val="none" w:sz="0" w:space="0" w:color="auto"/>
        <w:left w:val="none" w:sz="0" w:space="0" w:color="auto"/>
        <w:bottom w:val="none" w:sz="0" w:space="0" w:color="auto"/>
        <w:right w:val="none" w:sz="0" w:space="0" w:color="auto"/>
      </w:divBdr>
      <w:divsChild>
        <w:div w:id="1991713281">
          <w:marLeft w:val="0"/>
          <w:marRight w:val="0"/>
          <w:marTop w:val="0"/>
          <w:marBottom w:val="0"/>
          <w:divBdr>
            <w:top w:val="none" w:sz="0" w:space="0" w:color="auto"/>
            <w:left w:val="none" w:sz="0" w:space="0" w:color="auto"/>
            <w:bottom w:val="none" w:sz="0" w:space="0" w:color="auto"/>
            <w:right w:val="none" w:sz="0" w:space="0" w:color="auto"/>
          </w:divBdr>
          <w:divsChild>
            <w:div w:id="748893514">
              <w:marLeft w:val="0"/>
              <w:marRight w:val="0"/>
              <w:marTop w:val="0"/>
              <w:marBottom w:val="0"/>
              <w:divBdr>
                <w:top w:val="none" w:sz="0" w:space="0" w:color="auto"/>
                <w:left w:val="none" w:sz="0" w:space="0" w:color="auto"/>
                <w:bottom w:val="none" w:sz="0" w:space="0" w:color="auto"/>
                <w:right w:val="none" w:sz="0" w:space="0" w:color="auto"/>
              </w:divBdr>
              <w:divsChild>
                <w:div w:id="449591398">
                  <w:marLeft w:val="0"/>
                  <w:marRight w:val="0"/>
                  <w:marTop w:val="0"/>
                  <w:marBottom w:val="0"/>
                  <w:divBdr>
                    <w:top w:val="none" w:sz="0" w:space="0" w:color="auto"/>
                    <w:left w:val="none" w:sz="0" w:space="0" w:color="auto"/>
                    <w:bottom w:val="none" w:sz="0" w:space="0" w:color="auto"/>
                    <w:right w:val="none" w:sz="0" w:space="0" w:color="auto"/>
                  </w:divBdr>
                  <w:divsChild>
                    <w:div w:id="1325546180">
                      <w:marLeft w:val="0"/>
                      <w:marRight w:val="0"/>
                      <w:marTop w:val="0"/>
                      <w:marBottom w:val="0"/>
                      <w:divBdr>
                        <w:top w:val="none" w:sz="0" w:space="0" w:color="auto"/>
                        <w:left w:val="none" w:sz="0" w:space="0" w:color="auto"/>
                        <w:bottom w:val="none" w:sz="0" w:space="0" w:color="auto"/>
                        <w:right w:val="none" w:sz="0" w:space="0" w:color="auto"/>
                      </w:divBdr>
                      <w:divsChild>
                        <w:div w:id="1925648697">
                          <w:marLeft w:val="0"/>
                          <w:marRight w:val="0"/>
                          <w:marTop w:val="0"/>
                          <w:marBottom w:val="0"/>
                          <w:divBdr>
                            <w:top w:val="none" w:sz="0" w:space="0" w:color="auto"/>
                            <w:left w:val="none" w:sz="0" w:space="0" w:color="auto"/>
                            <w:bottom w:val="none" w:sz="0" w:space="0" w:color="auto"/>
                            <w:right w:val="none" w:sz="0" w:space="0" w:color="auto"/>
                          </w:divBdr>
                          <w:divsChild>
                            <w:div w:id="1868760615">
                              <w:marLeft w:val="0"/>
                              <w:marRight w:val="0"/>
                              <w:marTop w:val="0"/>
                              <w:marBottom w:val="0"/>
                              <w:divBdr>
                                <w:top w:val="none" w:sz="0" w:space="0" w:color="auto"/>
                                <w:left w:val="none" w:sz="0" w:space="0" w:color="auto"/>
                                <w:bottom w:val="none" w:sz="0" w:space="0" w:color="auto"/>
                                <w:right w:val="none" w:sz="0" w:space="0" w:color="auto"/>
                              </w:divBdr>
                            </w:div>
                            <w:div w:id="3329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856754">
      <w:bodyDiv w:val="1"/>
      <w:marLeft w:val="0"/>
      <w:marRight w:val="750"/>
      <w:marTop w:val="0"/>
      <w:marBottom w:val="0"/>
      <w:divBdr>
        <w:top w:val="none" w:sz="0" w:space="0" w:color="auto"/>
        <w:left w:val="none" w:sz="0" w:space="0" w:color="auto"/>
        <w:bottom w:val="none" w:sz="0" w:space="0" w:color="auto"/>
        <w:right w:val="none" w:sz="0" w:space="0" w:color="auto"/>
      </w:divBdr>
      <w:divsChild>
        <w:div w:id="1673944295">
          <w:marLeft w:val="0"/>
          <w:marRight w:val="0"/>
          <w:marTop w:val="0"/>
          <w:marBottom w:val="0"/>
          <w:divBdr>
            <w:top w:val="none" w:sz="0" w:space="0" w:color="auto"/>
            <w:left w:val="none" w:sz="0" w:space="0" w:color="auto"/>
            <w:bottom w:val="none" w:sz="0" w:space="0" w:color="auto"/>
            <w:right w:val="none" w:sz="0" w:space="0" w:color="auto"/>
          </w:divBdr>
          <w:divsChild>
            <w:div w:id="1313025383">
              <w:marLeft w:val="0"/>
              <w:marRight w:val="0"/>
              <w:marTop w:val="0"/>
              <w:marBottom w:val="0"/>
              <w:divBdr>
                <w:top w:val="none" w:sz="0" w:space="0" w:color="auto"/>
                <w:left w:val="none" w:sz="0" w:space="0" w:color="auto"/>
                <w:bottom w:val="none" w:sz="0" w:space="0" w:color="auto"/>
                <w:right w:val="none" w:sz="0" w:space="0" w:color="auto"/>
              </w:divBdr>
              <w:divsChild>
                <w:div w:id="140923555">
                  <w:marLeft w:val="0"/>
                  <w:marRight w:val="0"/>
                  <w:marTop w:val="0"/>
                  <w:marBottom w:val="0"/>
                  <w:divBdr>
                    <w:top w:val="none" w:sz="0" w:space="0" w:color="auto"/>
                    <w:left w:val="none" w:sz="0" w:space="0" w:color="auto"/>
                    <w:bottom w:val="none" w:sz="0" w:space="0" w:color="auto"/>
                    <w:right w:val="none" w:sz="0" w:space="0" w:color="auto"/>
                  </w:divBdr>
                  <w:divsChild>
                    <w:div w:id="825053477">
                      <w:marLeft w:val="-225"/>
                      <w:marRight w:val="-225"/>
                      <w:marTop w:val="0"/>
                      <w:marBottom w:val="0"/>
                      <w:divBdr>
                        <w:top w:val="none" w:sz="0" w:space="0" w:color="auto"/>
                        <w:left w:val="none" w:sz="0" w:space="0" w:color="auto"/>
                        <w:bottom w:val="none" w:sz="0" w:space="0" w:color="auto"/>
                        <w:right w:val="none" w:sz="0" w:space="0" w:color="auto"/>
                      </w:divBdr>
                      <w:divsChild>
                        <w:div w:id="855002175">
                          <w:marLeft w:val="0"/>
                          <w:marRight w:val="0"/>
                          <w:marTop w:val="0"/>
                          <w:marBottom w:val="0"/>
                          <w:divBdr>
                            <w:top w:val="none" w:sz="0" w:space="0" w:color="auto"/>
                            <w:left w:val="none" w:sz="0" w:space="0" w:color="auto"/>
                            <w:bottom w:val="none" w:sz="0" w:space="0" w:color="auto"/>
                            <w:right w:val="none" w:sz="0" w:space="0" w:color="auto"/>
                          </w:divBdr>
                          <w:divsChild>
                            <w:div w:id="1094865907">
                              <w:marLeft w:val="0"/>
                              <w:marRight w:val="0"/>
                              <w:marTop w:val="0"/>
                              <w:marBottom w:val="0"/>
                              <w:divBdr>
                                <w:top w:val="none" w:sz="0" w:space="0" w:color="auto"/>
                                <w:left w:val="none" w:sz="0" w:space="0" w:color="auto"/>
                                <w:bottom w:val="none" w:sz="0" w:space="0" w:color="auto"/>
                                <w:right w:val="none" w:sz="0" w:space="0" w:color="auto"/>
                              </w:divBdr>
                              <w:divsChild>
                                <w:div w:id="131407509">
                                  <w:marLeft w:val="0"/>
                                  <w:marRight w:val="0"/>
                                  <w:marTop w:val="0"/>
                                  <w:marBottom w:val="0"/>
                                  <w:divBdr>
                                    <w:top w:val="none" w:sz="0" w:space="0" w:color="auto"/>
                                    <w:left w:val="none" w:sz="0" w:space="0" w:color="auto"/>
                                    <w:bottom w:val="none" w:sz="0" w:space="0" w:color="auto"/>
                                    <w:right w:val="none" w:sz="0" w:space="0" w:color="auto"/>
                                  </w:divBdr>
                                  <w:divsChild>
                                    <w:div w:id="1665081927">
                                      <w:marLeft w:val="0"/>
                                      <w:marRight w:val="0"/>
                                      <w:marTop w:val="0"/>
                                      <w:marBottom w:val="0"/>
                                      <w:divBdr>
                                        <w:top w:val="none" w:sz="0" w:space="0" w:color="auto"/>
                                        <w:left w:val="none" w:sz="0" w:space="0" w:color="auto"/>
                                        <w:bottom w:val="none" w:sz="0" w:space="0" w:color="auto"/>
                                        <w:right w:val="none" w:sz="0" w:space="0" w:color="auto"/>
                                      </w:divBdr>
                                      <w:divsChild>
                                        <w:div w:id="54999746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345014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54251139">
                                                  <w:marLeft w:val="0"/>
                                                  <w:marRight w:val="0"/>
                                                  <w:marTop w:val="0"/>
                                                  <w:marBottom w:val="0"/>
                                                  <w:divBdr>
                                                    <w:top w:val="none" w:sz="0" w:space="0" w:color="auto"/>
                                                    <w:left w:val="none" w:sz="0" w:space="0" w:color="auto"/>
                                                    <w:bottom w:val="none" w:sz="0" w:space="0" w:color="auto"/>
                                                    <w:right w:val="none" w:sz="0" w:space="0" w:color="auto"/>
                                                  </w:divBdr>
                                                  <w:divsChild>
                                                    <w:div w:id="49507202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05272436">
                                                  <w:marLeft w:val="0"/>
                                                  <w:marRight w:val="0"/>
                                                  <w:marTop w:val="0"/>
                                                  <w:marBottom w:val="0"/>
                                                  <w:divBdr>
                                                    <w:top w:val="none" w:sz="0" w:space="0" w:color="auto"/>
                                                    <w:left w:val="none" w:sz="0" w:space="0" w:color="auto"/>
                                                    <w:bottom w:val="none" w:sz="0" w:space="0" w:color="auto"/>
                                                    <w:right w:val="none" w:sz="0" w:space="0" w:color="auto"/>
                                                  </w:divBdr>
                                                  <w:divsChild>
                                                    <w:div w:id="18877928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34859761">
                                                  <w:marLeft w:val="0"/>
                                                  <w:marRight w:val="0"/>
                                                  <w:marTop w:val="0"/>
                                                  <w:marBottom w:val="0"/>
                                                  <w:divBdr>
                                                    <w:top w:val="none" w:sz="0" w:space="0" w:color="auto"/>
                                                    <w:left w:val="none" w:sz="0" w:space="0" w:color="auto"/>
                                                    <w:bottom w:val="none" w:sz="0" w:space="0" w:color="auto"/>
                                                    <w:right w:val="none" w:sz="0" w:space="0" w:color="auto"/>
                                                  </w:divBdr>
                                                  <w:divsChild>
                                                    <w:div w:id="7594451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361196">
                                                  <w:marLeft w:val="0"/>
                                                  <w:marRight w:val="0"/>
                                                  <w:marTop w:val="0"/>
                                                  <w:marBottom w:val="0"/>
                                                  <w:divBdr>
                                                    <w:top w:val="none" w:sz="0" w:space="0" w:color="auto"/>
                                                    <w:left w:val="none" w:sz="0" w:space="0" w:color="auto"/>
                                                    <w:bottom w:val="none" w:sz="0" w:space="0" w:color="auto"/>
                                                    <w:right w:val="none" w:sz="0" w:space="0" w:color="auto"/>
                                                  </w:divBdr>
                                                  <w:divsChild>
                                                    <w:div w:id="258100393">
                                                      <w:marLeft w:val="0"/>
                                                      <w:marRight w:val="0"/>
                                                      <w:marTop w:val="0"/>
                                                      <w:marBottom w:val="0"/>
                                                      <w:divBdr>
                                                        <w:top w:val="none" w:sz="0" w:space="0" w:color="auto"/>
                                                        <w:left w:val="none" w:sz="0" w:space="0" w:color="auto"/>
                                                        <w:bottom w:val="none" w:sz="0" w:space="0" w:color="auto"/>
                                                        <w:right w:val="none" w:sz="0" w:space="0" w:color="auto"/>
                                                      </w:divBdr>
                                                      <w:divsChild>
                                                        <w:div w:id="15376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1523964">
      <w:bodyDiv w:val="1"/>
      <w:marLeft w:val="0"/>
      <w:marRight w:val="750"/>
      <w:marTop w:val="0"/>
      <w:marBottom w:val="0"/>
      <w:divBdr>
        <w:top w:val="none" w:sz="0" w:space="0" w:color="auto"/>
        <w:left w:val="none" w:sz="0" w:space="0" w:color="auto"/>
        <w:bottom w:val="none" w:sz="0" w:space="0" w:color="auto"/>
        <w:right w:val="none" w:sz="0" w:space="0" w:color="auto"/>
      </w:divBdr>
      <w:divsChild>
        <w:div w:id="1198546358">
          <w:marLeft w:val="0"/>
          <w:marRight w:val="0"/>
          <w:marTop w:val="0"/>
          <w:marBottom w:val="0"/>
          <w:divBdr>
            <w:top w:val="none" w:sz="0" w:space="0" w:color="auto"/>
            <w:left w:val="none" w:sz="0" w:space="0" w:color="auto"/>
            <w:bottom w:val="none" w:sz="0" w:space="0" w:color="auto"/>
            <w:right w:val="none" w:sz="0" w:space="0" w:color="auto"/>
          </w:divBdr>
          <w:divsChild>
            <w:div w:id="1245459305">
              <w:marLeft w:val="0"/>
              <w:marRight w:val="0"/>
              <w:marTop w:val="0"/>
              <w:marBottom w:val="0"/>
              <w:divBdr>
                <w:top w:val="none" w:sz="0" w:space="0" w:color="auto"/>
                <w:left w:val="none" w:sz="0" w:space="0" w:color="auto"/>
                <w:bottom w:val="none" w:sz="0" w:space="0" w:color="auto"/>
                <w:right w:val="none" w:sz="0" w:space="0" w:color="auto"/>
              </w:divBdr>
              <w:divsChild>
                <w:div w:id="1154297114">
                  <w:marLeft w:val="0"/>
                  <w:marRight w:val="0"/>
                  <w:marTop w:val="0"/>
                  <w:marBottom w:val="0"/>
                  <w:divBdr>
                    <w:top w:val="none" w:sz="0" w:space="0" w:color="auto"/>
                    <w:left w:val="none" w:sz="0" w:space="0" w:color="auto"/>
                    <w:bottom w:val="none" w:sz="0" w:space="0" w:color="auto"/>
                    <w:right w:val="none" w:sz="0" w:space="0" w:color="auto"/>
                  </w:divBdr>
                  <w:divsChild>
                    <w:div w:id="351998639">
                      <w:marLeft w:val="-225"/>
                      <w:marRight w:val="-225"/>
                      <w:marTop w:val="0"/>
                      <w:marBottom w:val="0"/>
                      <w:divBdr>
                        <w:top w:val="none" w:sz="0" w:space="0" w:color="auto"/>
                        <w:left w:val="none" w:sz="0" w:space="0" w:color="auto"/>
                        <w:bottom w:val="none" w:sz="0" w:space="0" w:color="auto"/>
                        <w:right w:val="none" w:sz="0" w:space="0" w:color="auto"/>
                      </w:divBdr>
                      <w:divsChild>
                        <w:div w:id="751858370">
                          <w:marLeft w:val="0"/>
                          <w:marRight w:val="0"/>
                          <w:marTop w:val="0"/>
                          <w:marBottom w:val="0"/>
                          <w:divBdr>
                            <w:top w:val="none" w:sz="0" w:space="0" w:color="auto"/>
                            <w:left w:val="none" w:sz="0" w:space="0" w:color="auto"/>
                            <w:bottom w:val="none" w:sz="0" w:space="0" w:color="auto"/>
                            <w:right w:val="none" w:sz="0" w:space="0" w:color="auto"/>
                          </w:divBdr>
                          <w:divsChild>
                            <w:div w:id="1227378484">
                              <w:marLeft w:val="0"/>
                              <w:marRight w:val="0"/>
                              <w:marTop w:val="0"/>
                              <w:marBottom w:val="0"/>
                              <w:divBdr>
                                <w:top w:val="none" w:sz="0" w:space="0" w:color="auto"/>
                                <w:left w:val="none" w:sz="0" w:space="0" w:color="auto"/>
                                <w:bottom w:val="none" w:sz="0" w:space="0" w:color="auto"/>
                                <w:right w:val="none" w:sz="0" w:space="0" w:color="auto"/>
                              </w:divBdr>
                              <w:divsChild>
                                <w:div w:id="354304543">
                                  <w:marLeft w:val="0"/>
                                  <w:marRight w:val="0"/>
                                  <w:marTop w:val="0"/>
                                  <w:marBottom w:val="0"/>
                                  <w:divBdr>
                                    <w:top w:val="none" w:sz="0" w:space="0" w:color="auto"/>
                                    <w:left w:val="none" w:sz="0" w:space="0" w:color="auto"/>
                                    <w:bottom w:val="none" w:sz="0" w:space="0" w:color="auto"/>
                                    <w:right w:val="none" w:sz="0" w:space="0" w:color="auto"/>
                                  </w:divBdr>
                                  <w:divsChild>
                                    <w:div w:id="563221075">
                                      <w:marLeft w:val="0"/>
                                      <w:marRight w:val="0"/>
                                      <w:marTop w:val="0"/>
                                      <w:marBottom w:val="0"/>
                                      <w:divBdr>
                                        <w:top w:val="none" w:sz="0" w:space="0" w:color="auto"/>
                                        <w:left w:val="none" w:sz="0" w:space="0" w:color="auto"/>
                                        <w:bottom w:val="none" w:sz="0" w:space="0" w:color="auto"/>
                                        <w:right w:val="none" w:sz="0" w:space="0" w:color="auto"/>
                                      </w:divBdr>
                                      <w:divsChild>
                                        <w:div w:id="1786074488">
                                          <w:marLeft w:val="0"/>
                                          <w:marRight w:val="0"/>
                                          <w:marTop w:val="0"/>
                                          <w:marBottom w:val="0"/>
                                          <w:divBdr>
                                            <w:top w:val="none" w:sz="0" w:space="0" w:color="auto"/>
                                            <w:left w:val="none" w:sz="0" w:space="0" w:color="auto"/>
                                            <w:bottom w:val="none" w:sz="0" w:space="0" w:color="auto"/>
                                            <w:right w:val="none" w:sz="0" w:space="0" w:color="auto"/>
                                          </w:divBdr>
                                        </w:div>
                                        <w:div w:id="1101311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25662463">
                                              <w:marLeft w:val="0"/>
                                              <w:marRight w:val="0"/>
                                              <w:marTop w:val="0"/>
                                              <w:marBottom w:val="0"/>
                                              <w:divBdr>
                                                <w:top w:val="none" w:sz="0" w:space="0" w:color="auto"/>
                                                <w:left w:val="none" w:sz="0" w:space="0" w:color="auto"/>
                                                <w:bottom w:val="none" w:sz="0" w:space="0" w:color="auto"/>
                                                <w:right w:val="none" w:sz="0" w:space="0" w:color="auto"/>
                                              </w:divBdr>
                                              <w:divsChild>
                                                <w:div w:id="20196496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74647286">
                                              <w:marLeft w:val="0"/>
                                              <w:marRight w:val="0"/>
                                              <w:marTop w:val="0"/>
                                              <w:marBottom w:val="0"/>
                                              <w:divBdr>
                                                <w:top w:val="none" w:sz="0" w:space="0" w:color="auto"/>
                                                <w:left w:val="none" w:sz="0" w:space="0" w:color="auto"/>
                                                <w:bottom w:val="none" w:sz="0" w:space="0" w:color="auto"/>
                                                <w:right w:val="none" w:sz="0" w:space="0" w:color="auto"/>
                                              </w:divBdr>
                                              <w:divsChild>
                                                <w:div w:id="13684132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0694117">
                                              <w:marLeft w:val="0"/>
                                              <w:marRight w:val="0"/>
                                              <w:marTop w:val="0"/>
                                              <w:marBottom w:val="0"/>
                                              <w:divBdr>
                                                <w:top w:val="none" w:sz="0" w:space="0" w:color="auto"/>
                                                <w:left w:val="none" w:sz="0" w:space="0" w:color="auto"/>
                                                <w:bottom w:val="none" w:sz="0" w:space="0" w:color="auto"/>
                                                <w:right w:val="none" w:sz="0" w:space="0" w:color="auto"/>
                                              </w:divBdr>
                                              <w:divsChild>
                                                <w:div w:id="102979950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12924485">
                                              <w:marLeft w:val="0"/>
                                              <w:marRight w:val="0"/>
                                              <w:marTop w:val="0"/>
                                              <w:marBottom w:val="0"/>
                                              <w:divBdr>
                                                <w:top w:val="none" w:sz="0" w:space="0" w:color="auto"/>
                                                <w:left w:val="none" w:sz="0" w:space="0" w:color="auto"/>
                                                <w:bottom w:val="none" w:sz="0" w:space="0" w:color="auto"/>
                                                <w:right w:val="none" w:sz="0" w:space="0" w:color="auto"/>
                                              </w:divBdr>
                                              <w:divsChild>
                                                <w:div w:id="17817273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96793919">
                                              <w:marLeft w:val="0"/>
                                              <w:marRight w:val="0"/>
                                              <w:marTop w:val="0"/>
                                              <w:marBottom w:val="0"/>
                                              <w:divBdr>
                                                <w:top w:val="none" w:sz="0" w:space="0" w:color="auto"/>
                                                <w:left w:val="none" w:sz="0" w:space="0" w:color="auto"/>
                                                <w:bottom w:val="none" w:sz="0" w:space="0" w:color="auto"/>
                                                <w:right w:val="none" w:sz="0" w:space="0" w:color="auto"/>
                                              </w:divBdr>
                                              <w:divsChild>
                                                <w:div w:id="117919991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7826745">
                                                      <w:marLeft w:val="0"/>
                                                      <w:marRight w:val="0"/>
                                                      <w:marTop w:val="0"/>
                                                      <w:marBottom w:val="0"/>
                                                      <w:divBdr>
                                                        <w:top w:val="none" w:sz="0" w:space="0" w:color="auto"/>
                                                        <w:left w:val="none" w:sz="0" w:space="0" w:color="auto"/>
                                                        <w:bottom w:val="none" w:sz="0" w:space="0" w:color="auto"/>
                                                        <w:right w:val="none" w:sz="0" w:space="0" w:color="auto"/>
                                                      </w:divBdr>
                                                      <w:divsChild>
                                                        <w:div w:id="2441907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23606828">
                                                      <w:marLeft w:val="0"/>
                                                      <w:marRight w:val="0"/>
                                                      <w:marTop w:val="0"/>
                                                      <w:marBottom w:val="0"/>
                                                      <w:divBdr>
                                                        <w:top w:val="none" w:sz="0" w:space="0" w:color="auto"/>
                                                        <w:left w:val="none" w:sz="0" w:space="0" w:color="auto"/>
                                                        <w:bottom w:val="none" w:sz="0" w:space="0" w:color="auto"/>
                                                        <w:right w:val="none" w:sz="0" w:space="0" w:color="auto"/>
                                                      </w:divBdr>
                                                      <w:divsChild>
                                                        <w:div w:id="10497656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0075606">
                                                      <w:marLeft w:val="0"/>
                                                      <w:marRight w:val="0"/>
                                                      <w:marTop w:val="0"/>
                                                      <w:marBottom w:val="0"/>
                                                      <w:divBdr>
                                                        <w:top w:val="none" w:sz="0" w:space="0" w:color="auto"/>
                                                        <w:left w:val="none" w:sz="0" w:space="0" w:color="auto"/>
                                                        <w:bottom w:val="none" w:sz="0" w:space="0" w:color="auto"/>
                                                        <w:right w:val="none" w:sz="0" w:space="0" w:color="auto"/>
                                                      </w:divBdr>
                                                      <w:divsChild>
                                                        <w:div w:id="6666359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8068405">
                                                      <w:marLeft w:val="0"/>
                                                      <w:marRight w:val="0"/>
                                                      <w:marTop w:val="0"/>
                                                      <w:marBottom w:val="0"/>
                                                      <w:divBdr>
                                                        <w:top w:val="none" w:sz="0" w:space="0" w:color="auto"/>
                                                        <w:left w:val="none" w:sz="0" w:space="0" w:color="auto"/>
                                                        <w:bottom w:val="none" w:sz="0" w:space="0" w:color="auto"/>
                                                        <w:right w:val="none" w:sz="0" w:space="0" w:color="auto"/>
                                                      </w:divBdr>
                                                      <w:divsChild>
                                                        <w:div w:id="16561817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13237257">
                                                      <w:marLeft w:val="0"/>
                                                      <w:marRight w:val="0"/>
                                                      <w:marTop w:val="0"/>
                                                      <w:marBottom w:val="0"/>
                                                      <w:divBdr>
                                                        <w:top w:val="none" w:sz="0" w:space="0" w:color="auto"/>
                                                        <w:left w:val="none" w:sz="0" w:space="0" w:color="auto"/>
                                                        <w:bottom w:val="none" w:sz="0" w:space="0" w:color="auto"/>
                                                        <w:right w:val="none" w:sz="0" w:space="0" w:color="auto"/>
                                                      </w:divBdr>
                                                      <w:divsChild>
                                                        <w:div w:id="9842385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59950642">
                                                      <w:marLeft w:val="0"/>
                                                      <w:marRight w:val="0"/>
                                                      <w:marTop w:val="0"/>
                                                      <w:marBottom w:val="0"/>
                                                      <w:divBdr>
                                                        <w:top w:val="none" w:sz="0" w:space="0" w:color="auto"/>
                                                        <w:left w:val="none" w:sz="0" w:space="0" w:color="auto"/>
                                                        <w:bottom w:val="none" w:sz="0" w:space="0" w:color="auto"/>
                                                        <w:right w:val="none" w:sz="0" w:space="0" w:color="auto"/>
                                                      </w:divBdr>
                                                      <w:divsChild>
                                                        <w:div w:id="12827596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66559139">
                                                      <w:marLeft w:val="0"/>
                                                      <w:marRight w:val="0"/>
                                                      <w:marTop w:val="0"/>
                                                      <w:marBottom w:val="0"/>
                                                      <w:divBdr>
                                                        <w:top w:val="none" w:sz="0" w:space="0" w:color="auto"/>
                                                        <w:left w:val="none" w:sz="0" w:space="0" w:color="auto"/>
                                                        <w:bottom w:val="none" w:sz="0" w:space="0" w:color="auto"/>
                                                        <w:right w:val="none" w:sz="0" w:space="0" w:color="auto"/>
                                                      </w:divBdr>
                                                      <w:divsChild>
                                                        <w:div w:id="14375539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1715705">
                                                      <w:marLeft w:val="0"/>
                                                      <w:marRight w:val="0"/>
                                                      <w:marTop w:val="0"/>
                                                      <w:marBottom w:val="0"/>
                                                      <w:divBdr>
                                                        <w:top w:val="none" w:sz="0" w:space="0" w:color="auto"/>
                                                        <w:left w:val="none" w:sz="0" w:space="0" w:color="auto"/>
                                                        <w:bottom w:val="none" w:sz="0" w:space="0" w:color="auto"/>
                                                        <w:right w:val="none" w:sz="0" w:space="0" w:color="auto"/>
                                                      </w:divBdr>
                                                      <w:divsChild>
                                                        <w:div w:id="19141216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57829280">
                                                      <w:marLeft w:val="0"/>
                                                      <w:marRight w:val="0"/>
                                                      <w:marTop w:val="0"/>
                                                      <w:marBottom w:val="0"/>
                                                      <w:divBdr>
                                                        <w:top w:val="none" w:sz="0" w:space="0" w:color="auto"/>
                                                        <w:left w:val="none" w:sz="0" w:space="0" w:color="auto"/>
                                                        <w:bottom w:val="none" w:sz="0" w:space="0" w:color="auto"/>
                                                        <w:right w:val="none" w:sz="0" w:space="0" w:color="auto"/>
                                                      </w:divBdr>
                                                      <w:divsChild>
                                                        <w:div w:id="4113199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3635642">
                                                      <w:marLeft w:val="0"/>
                                                      <w:marRight w:val="0"/>
                                                      <w:marTop w:val="0"/>
                                                      <w:marBottom w:val="0"/>
                                                      <w:divBdr>
                                                        <w:top w:val="none" w:sz="0" w:space="0" w:color="auto"/>
                                                        <w:left w:val="none" w:sz="0" w:space="0" w:color="auto"/>
                                                        <w:bottom w:val="none" w:sz="0" w:space="0" w:color="auto"/>
                                                        <w:right w:val="none" w:sz="0" w:space="0" w:color="auto"/>
                                                      </w:divBdr>
                                                      <w:divsChild>
                                                        <w:div w:id="17659554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254896385">
                                              <w:marLeft w:val="0"/>
                                              <w:marRight w:val="0"/>
                                              <w:marTop w:val="0"/>
                                              <w:marBottom w:val="0"/>
                                              <w:divBdr>
                                                <w:top w:val="none" w:sz="0" w:space="0" w:color="auto"/>
                                                <w:left w:val="none" w:sz="0" w:space="0" w:color="auto"/>
                                                <w:bottom w:val="none" w:sz="0" w:space="0" w:color="auto"/>
                                                <w:right w:val="none" w:sz="0" w:space="0" w:color="auto"/>
                                              </w:divBdr>
                                              <w:divsChild>
                                                <w:div w:id="10042372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94017198">
                                              <w:marLeft w:val="0"/>
                                              <w:marRight w:val="0"/>
                                              <w:marTop w:val="0"/>
                                              <w:marBottom w:val="0"/>
                                              <w:divBdr>
                                                <w:top w:val="none" w:sz="0" w:space="0" w:color="auto"/>
                                                <w:left w:val="none" w:sz="0" w:space="0" w:color="auto"/>
                                                <w:bottom w:val="none" w:sz="0" w:space="0" w:color="auto"/>
                                                <w:right w:val="none" w:sz="0" w:space="0" w:color="auto"/>
                                              </w:divBdr>
                                              <w:divsChild>
                                                <w:div w:id="99376563">
                                                  <w:marLeft w:val="0"/>
                                                  <w:marRight w:val="0"/>
                                                  <w:marTop w:val="0"/>
                                                  <w:marBottom w:val="0"/>
                                                  <w:divBdr>
                                                    <w:top w:val="none" w:sz="0" w:space="0" w:color="auto"/>
                                                    <w:left w:val="none" w:sz="0" w:space="0" w:color="auto"/>
                                                    <w:bottom w:val="none" w:sz="0" w:space="0" w:color="auto"/>
                                                    <w:right w:val="none" w:sz="0" w:space="0" w:color="auto"/>
                                                  </w:divBdr>
                                                  <w:divsChild>
                                                    <w:div w:id="14514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8757241">
      <w:bodyDiv w:val="1"/>
      <w:marLeft w:val="0"/>
      <w:marRight w:val="0"/>
      <w:marTop w:val="0"/>
      <w:marBottom w:val="0"/>
      <w:divBdr>
        <w:top w:val="none" w:sz="0" w:space="0" w:color="auto"/>
        <w:left w:val="none" w:sz="0" w:space="0" w:color="auto"/>
        <w:bottom w:val="none" w:sz="0" w:space="0" w:color="auto"/>
        <w:right w:val="none" w:sz="0" w:space="0" w:color="auto"/>
      </w:divBdr>
    </w:div>
    <w:div w:id="879321173">
      <w:bodyDiv w:val="1"/>
      <w:marLeft w:val="0"/>
      <w:marRight w:val="0"/>
      <w:marTop w:val="0"/>
      <w:marBottom w:val="0"/>
      <w:divBdr>
        <w:top w:val="none" w:sz="0" w:space="0" w:color="auto"/>
        <w:left w:val="none" w:sz="0" w:space="0" w:color="auto"/>
        <w:bottom w:val="none" w:sz="0" w:space="0" w:color="auto"/>
        <w:right w:val="none" w:sz="0" w:space="0" w:color="auto"/>
      </w:divBdr>
    </w:div>
    <w:div w:id="1565415031">
      <w:bodyDiv w:val="1"/>
      <w:marLeft w:val="0"/>
      <w:marRight w:val="750"/>
      <w:marTop w:val="0"/>
      <w:marBottom w:val="0"/>
      <w:divBdr>
        <w:top w:val="none" w:sz="0" w:space="0" w:color="auto"/>
        <w:left w:val="none" w:sz="0" w:space="0" w:color="auto"/>
        <w:bottom w:val="none" w:sz="0" w:space="0" w:color="auto"/>
        <w:right w:val="none" w:sz="0" w:space="0" w:color="auto"/>
      </w:divBdr>
      <w:divsChild>
        <w:div w:id="1995180418">
          <w:marLeft w:val="0"/>
          <w:marRight w:val="0"/>
          <w:marTop w:val="0"/>
          <w:marBottom w:val="0"/>
          <w:divBdr>
            <w:top w:val="none" w:sz="0" w:space="0" w:color="auto"/>
            <w:left w:val="none" w:sz="0" w:space="0" w:color="auto"/>
            <w:bottom w:val="none" w:sz="0" w:space="0" w:color="auto"/>
            <w:right w:val="none" w:sz="0" w:space="0" w:color="auto"/>
          </w:divBdr>
          <w:divsChild>
            <w:div w:id="70930984">
              <w:marLeft w:val="0"/>
              <w:marRight w:val="0"/>
              <w:marTop w:val="0"/>
              <w:marBottom w:val="0"/>
              <w:divBdr>
                <w:top w:val="none" w:sz="0" w:space="0" w:color="auto"/>
                <w:left w:val="none" w:sz="0" w:space="0" w:color="auto"/>
                <w:bottom w:val="none" w:sz="0" w:space="0" w:color="auto"/>
                <w:right w:val="none" w:sz="0" w:space="0" w:color="auto"/>
              </w:divBdr>
              <w:divsChild>
                <w:div w:id="1083144691">
                  <w:marLeft w:val="0"/>
                  <w:marRight w:val="0"/>
                  <w:marTop w:val="0"/>
                  <w:marBottom w:val="0"/>
                  <w:divBdr>
                    <w:top w:val="none" w:sz="0" w:space="0" w:color="auto"/>
                    <w:left w:val="none" w:sz="0" w:space="0" w:color="auto"/>
                    <w:bottom w:val="none" w:sz="0" w:space="0" w:color="auto"/>
                    <w:right w:val="none" w:sz="0" w:space="0" w:color="auto"/>
                  </w:divBdr>
                  <w:divsChild>
                    <w:div w:id="1820882694">
                      <w:marLeft w:val="-225"/>
                      <w:marRight w:val="-225"/>
                      <w:marTop w:val="0"/>
                      <w:marBottom w:val="0"/>
                      <w:divBdr>
                        <w:top w:val="none" w:sz="0" w:space="0" w:color="auto"/>
                        <w:left w:val="none" w:sz="0" w:space="0" w:color="auto"/>
                        <w:bottom w:val="none" w:sz="0" w:space="0" w:color="auto"/>
                        <w:right w:val="none" w:sz="0" w:space="0" w:color="auto"/>
                      </w:divBdr>
                      <w:divsChild>
                        <w:div w:id="567497883">
                          <w:marLeft w:val="0"/>
                          <w:marRight w:val="0"/>
                          <w:marTop w:val="0"/>
                          <w:marBottom w:val="0"/>
                          <w:divBdr>
                            <w:top w:val="none" w:sz="0" w:space="0" w:color="auto"/>
                            <w:left w:val="none" w:sz="0" w:space="0" w:color="auto"/>
                            <w:bottom w:val="none" w:sz="0" w:space="0" w:color="auto"/>
                            <w:right w:val="none" w:sz="0" w:space="0" w:color="auto"/>
                          </w:divBdr>
                          <w:divsChild>
                            <w:div w:id="1812090126">
                              <w:marLeft w:val="0"/>
                              <w:marRight w:val="0"/>
                              <w:marTop w:val="0"/>
                              <w:marBottom w:val="0"/>
                              <w:divBdr>
                                <w:top w:val="none" w:sz="0" w:space="0" w:color="auto"/>
                                <w:left w:val="none" w:sz="0" w:space="0" w:color="auto"/>
                                <w:bottom w:val="none" w:sz="0" w:space="0" w:color="auto"/>
                                <w:right w:val="none" w:sz="0" w:space="0" w:color="auto"/>
                              </w:divBdr>
                              <w:divsChild>
                                <w:div w:id="1438872467">
                                  <w:marLeft w:val="0"/>
                                  <w:marRight w:val="0"/>
                                  <w:marTop w:val="0"/>
                                  <w:marBottom w:val="0"/>
                                  <w:divBdr>
                                    <w:top w:val="none" w:sz="0" w:space="0" w:color="auto"/>
                                    <w:left w:val="none" w:sz="0" w:space="0" w:color="auto"/>
                                    <w:bottom w:val="none" w:sz="0" w:space="0" w:color="auto"/>
                                    <w:right w:val="none" w:sz="0" w:space="0" w:color="auto"/>
                                  </w:divBdr>
                                  <w:divsChild>
                                    <w:div w:id="1967080371">
                                      <w:marLeft w:val="0"/>
                                      <w:marRight w:val="0"/>
                                      <w:marTop w:val="0"/>
                                      <w:marBottom w:val="0"/>
                                      <w:divBdr>
                                        <w:top w:val="none" w:sz="0" w:space="0" w:color="auto"/>
                                        <w:left w:val="none" w:sz="0" w:space="0" w:color="auto"/>
                                        <w:bottom w:val="none" w:sz="0" w:space="0" w:color="auto"/>
                                        <w:right w:val="none" w:sz="0" w:space="0" w:color="auto"/>
                                      </w:divBdr>
                                      <w:divsChild>
                                        <w:div w:id="932593522">
                                          <w:marLeft w:val="0"/>
                                          <w:marRight w:val="0"/>
                                          <w:marTop w:val="0"/>
                                          <w:marBottom w:val="0"/>
                                          <w:divBdr>
                                            <w:top w:val="none" w:sz="0" w:space="0" w:color="auto"/>
                                            <w:left w:val="none" w:sz="0" w:space="0" w:color="auto"/>
                                            <w:bottom w:val="none" w:sz="0" w:space="0" w:color="auto"/>
                                            <w:right w:val="none" w:sz="0" w:space="0" w:color="auto"/>
                                          </w:divBdr>
                                        </w:div>
                                        <w:div w:id="102355468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50385785">
                                              <w:marLeft w:val="0"/>
                                              <w:marRight w:val="0"/>
                                              <w:marTop w:val="0"/>
                                              <w:marBottom w:val="0"/>
                                              <w:divBdr>
                                                <w:top w:val="none" w:sz="0" w:space="0" w:color="auto"/>
                                                <w:left w:val="none" w:sz="0" w:space="0" w:color="auto"/>
                                                <w:bottom w:val="none" w:sz="0" w:space="0" w:color="auto"/>
                                                <w:right w:val="none" w:sz="0" w:space="0" w:color="auto"/>
                                              </w:divBdr>
                                              <w:divsChild>
                                                <w:div w:id="994487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81033746">
                                              <w:marLeft w:val="0"/>
                                              <w:marRight w:val="0"/>
                                              <w:marTop w:val="0"/>
                                              <w:marBottom w:val="0"/>
                                              <w:divBdr>
                                                <w:top w:val="none" w:sz="0" w:space="0" w:color="auto"/>
                                                <w:left w:val="none" w:sz="0" w:space="0" w:color="auto"/>
                                                <w:bottom w:val="none" w:sz="0" w:space="0" w:color="auto"/>
                                                <w:right w:val="none" w:sz="0" w:space="0" w:color="auto"/>
                                              </w:divBdr>
                                              <w:divsChild>
                                                <w:div w:id="12973689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15591145">
                                              <w:marLeft w:val="0"/>
                                              <w:marRight w:val="0"/>
                                              <w:marTop w:val="0"/>
                                              <w:marBottom w:val="0"/>
                                              <w:divBdr>
                                                <w:top w:val="none" w:sz="0" w:space="0" w:color="auto"/>
                                                <w:left w:val="none" w:sz="0" w:space="0" w:color="auto"/>
                                                <w:bottom w:val="none" w:sz="0" w:space="0" w:color="auto"/>
                                                <w:right w:val="none" w:sz="0" w:space="0" w:color="auto"/>
                                              </w:divBdr>
                                              <w:divsChild>
                                                <w:div w:id="17686918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15438510">
                                              <w:marLeft w:val="0"/>
                                              <w:marRight w:val="0"/>
                                              <w:marTop w:val="0"/>
                                              <w:marBottom w:val="0"/>
                                              <w:divBdr>
                                                <w:top w:val="none" w:sz="0" w:space="0" w:color="auto"/>
                                                <w:left w:val="none" w:sz="0" w:space="0" w:color="auto"/>
                                                <w:bottom w:val="none" w:sz="0" w:space="0" w:color="auto"/>
                                                <w:right w:val="none" w:sz="0" w:space="0" w:color="auto"/>
                                              </w:divBdr>
                                              <w:divsChild>
                                                <w:div w:id="4250761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00450275">
                                              <w:marLeft w:val="0"/>
                                              <w:marRight w:val="0"/>
                                              <w:marTop w:val="0"/>
                                              <w:marBottom w:val="0"/>
                                              <w:divBdr>
                                                <w:top w:val="none" w:sz="0" w:space="0" w:color="auto"/>
                                                <w:left w:val="none" w:sz="0" w:space="0" w:color="auto"/>
                                                <w:bottom w:val="none" w:sz="0" w:space="0" w:color="auto"/>
                                                <w:right w:val="none" w:sz="0" w:space="0" w:color="auto"/>
                                              </w:divBdr>
                                              <w:divsChild>
                                                <w:div w:id="12930995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94625246">
                                                      <w:marLeft w:val="0"/>
                                                      <w:marRight w:val="0"/>
                                                      <w:marTop w:val="0"/>
                                                      <w:marBottom w:val="0"/>
                                                      <w:divBdr>
                                                        <w:top w:val="none" w:sz="0" w:space="0" w:color="auto"/>
                                                        <w:left w:val="none" w:sz="0" w:space="0" w:color="auto"/>
                                                        <w:bottom w:val="none" w:sz="0" w:space="0" w:color="auto"/>
                                                        <w:right w:val="none" w:sz="0" w:space="0" w:color="auto"/>
                                                      </w:divBdr>
                                                      <w:divsChild>
                                                        <w:div w:id="17462941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33800207">
                                                      <w:marLeft w:val="0"/>
                                                      <w:marRight w:val="0"/>
                                                      <w:marTop w:val="0"/>
                                                      <w:marBottom w:val="0"/>
                                                      <w:divBdr>
                                                        <w:top w:val="none" w:sz="0" w:space="0" w:color="auto"/>
                                                        <w:left w:val="none" w:sz="0" w:space="0" w:color="auto"/>
                                                        <w:bottom w:val="none" w:sz="0" w:space="0" w:color="auto"/>
                                                        <w:right w:val="none" w:sz="0" w:space="0" w:color="auto"/>
                                                      </w:divBdr>
                                                      <w:divsChild>
                                                        <w:div w:id="1363443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383945">
                                                      <w:marLeft w:val="0"/>
                                                      <w:marRight w:val="0"/>
                                                      <w:marTop w:val="0"/>
                                                      <w:marBottom w:val="0"/>
                                                      <w:divBdr>
                                                        <w:top w:val="none" w:sz="0" w:space="0" w:color="auto"/>
                                                        <w:left w:val="none" w:sz="0" w:space="0" w:color="auto"/>
                                                        <w:bottom w:val="none" w:sz="0" w:space="0" w:color="auto"/>
                                                        <w:right w:val="none" w:sz="0" w:space="0" w:color="auto"/>
                                                      </w:divBdr>
                                                      <w:divsChild>
                                                        <w:div w:id="20611260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34486438">
                                                      <w:marLeft w:val="0"/>
                                                      <w:marRight w:val="0"/>
                                                      <w:marTop w:val="0"/>
                                                      <w:marBottom w:val="0"/>
                                                      <w:divBdr>
                                                        <w:top w:val="none" w:sz="0" w:space="0" w:color="auto"/>
                                                        <w:left w:val="none" w:sz="0" w:space="0" w:color="auto"/>
                                                        <w:bottom w:val="none" w:sz="0" w:space="0" w:color="auto"/>
                                                        <w:right w:val="none" w:sz="0" w:space="0" w:color="auto"/>
                                                      </w:divBdr>
                                                      <w:divsChild>
                                                        <w:div w:id="2267679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18388739">
                                                      <w:marLeft w:val="0"/>
                                                      <w:marRight w:val="0"/>
                                                      <w:marTop w:val="0"/>
                                                      <w:marBottom w:val="0"/>
                                                      <w:divBdr>
                                                        <w:top w:val="none" w:sz="0" w:space="0" w:color="auto"/>
                                                        <w:left w:val="none" w:sz="0" w:space="0" w:color="auto"/>
                                                        <w:bottom w:val="none" w:sz="0" w:space="0" w:color="auto"/>
                                                        <w:right w:val="none" w:sz="0" w:space="0" w:color="auto"/>
                                                      </w:divBdr>
                                                      <w:divsChild>
                                                        <w:div w:id="24773541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8556502">
                                                      <w:marLeft w:val="0"/>
                                                      <w:marRight w:val="0"/>
                                                      <w:marTop w:val="0"/>
                                                      <w:marBottom w:val="0"/>
                                                      <w:divBdr>
                                                        <w:top w:val="none" w:sz="0" w:space="0" w:color="auto"/>
                                                        <w:left w:val="none" w:sz="0" w:space="0" w:color="auto"/>
                                                        <w:bottom w:val="none" w:sz="0" w:space="0" w:color="auto"/>
                                                        <w:right w:val="none" w:sz="0" w:space="0" w:color="auto"/>
                                                      </w:divBdr>
                                                      <w:divsChild>
                                                        <w:div w:id="5243704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3918633">
                                                      <w:marLeft w:val="0"/>
                                                      <w:marRight w:val="0"/>
                                                      <w:marTop w:val="0"/>
                                                      <w:marBottom w:val="0"/>
                                                      <w:divBdr>
                                                        <w:top w:val="none" w:sz="0" w:space="0" w:color="auto"/>
                                                        <w:left w:val="none" w:sz="0" w:space="0" w:color="auto"/>
                                                        <w:bottom w:val="none" w:sz="0" w:space="0" w:color="auto"/>
                                                        <w:right w:val="none" w:sz="0" w:space="0" w:color="auto"/>
                                                      </w:divBdr>
                                                      <w:divsChild>
                                                        <w:div w:id="9985371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5520468">
                                                      <w:marLeft w:val="0"/>
                                                      <w:marRight w:val="0"/>
                                                      <w:marTop w:val="0"/>
                                                      <w:marBottom w:val="0"/>
                                                      <w:divBdr>
                                                        <w:top w:val="none" w:sz="0" w:space="0" w:color="auto"/>
                                                        <w:left w:val="none" w:sz="0" w:space="0" w:color="auto"/>
                                                        <w:bottom w:val="none" w:sz="0" w:space="0" w:color="auto"/>
                                                        <w:right w:val="none" w:sz="0" w:space="0" w:color="auto"/>
                                                      </w:divBdr>
                                                      <w:divsChild>
                                                        <w:div w:id="6657914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21656863">
                                                      <w:marLeft w:val="0"/>
                                                      <w:marRight w:val="0"/>
                                                      <w:marTop w:val="0"/>
                                                      <w:marBottom w:val="0"/>
                                                      <w:divBdr>
                                                        <w:top w:val="none" w:sz="0" w:space="0" w:color="auto"/>
                                                        <w:left w:val="none" w:sz="0" w:space="0" w:color="auto"/>
                                                        <w:bottom w:val="none" w:sz="0" w:space="0" w:color="auto"/>
                                                        <w:right w:val="none" w:sz="0" w:space="0" w:color="auto"/>
                                                      </w:divBdr>
                                                      <w:divsChild>
                                                        <w:div w:id="19128068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33866032">
                                                      <w:marLeft w:val="0"/>
                                                      <w:marRight w:val="0"/>
                                                      <w:marTop w:val="0"/>
                                                      <w:marBottom w:val="0"/>
                                                      <w:divBdr>
                                                        <w:top w:val="none" w:sz="0" w:space="0" w:color="auto"/>
                                                        <w:left w:val="none" w:sz="0" w:space="0" w:color="auto"/>
                                                        <w:bottom w:val="none" w:sz="0" w:space="0" w:color="auto"/>
                                                        <w:right w:val="none" w:sz="0" w:space="0" w:color="auto"/>
                                                      </w:divBdr>
                                                      <w:divsChild>
                                                        <w:div w:id="131880302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2044793015">
                                              <w:marLeft w:val="0"/>
                                              <w:marRight w:val="0"/>
                                              <w:marTop w:val="0"/>
                                              <w:marBottom w:val="0"/>
                                              <w:divBdr>
                                                <w:top w:val="none" w:sz="0" w:space="0" w:color="auto"/>
                                                <w:left w:val="none" w:sz="0" w:space="0" w:color="auto"/>
                                                <w:bottom w:val="none" w:sz="0" w:space="0" w:color="auto"/>
                                                <w:right w:val="none" w:sz="0" w:space="0" w:color="auto"/>
                                              </w:divBdr>
                                              <w:divsChild>
                                                <w:div w:id="9408400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47012718">
                                              <w:marLeft w:val="0"/>
                                              <w:marRight w:val="0"/>
                                              <w:marTop w:val="0"/>
                                              <w:marBottom w:val="0"/>
                                              <w:divBdr>
                                                <w:top w:val="none" w:sz="0" w:space="0" w:color="auto"/>
                                                <w:left w:val="none" w:sz="0" w:space="0" w:color="auto"/>
                                                <w:bottom w:val="none" w:sz="0" w:space="0" w:color="auto"/>
                                                <w:right w:val="none" w:sz="0" w:space="0" w:color="auto"/>
                                              </w:divBdr>
                                              <w:divsChild>
                                                <w:div w:id="33894318">
                                                  <w:marLeft w:val="0"/>
                                                  <w:marRight w:val="0"/>
                                                  <w:marTop w:val="0"/>
                                                  <w:marBottom w:val="0"/>
                                                  <w:divBdr>
                                                    <w:top w:val="none" w:sz="0" w:space="0" w:color="auto"/>
                                                    <w:left w:val="none" w:sz="0" w:space="0" w:color="auto"/>
                                                    <w:bottom w:val="none" w:sz="0" w:space="0" w:color="auto"/>
                                                    <w:right w:val="none" w:sz="0" w:space="0" w:color="auto"/>
                                                  </w:divBdr>
                                                  <w:divsChild>
                                                    <w:div w:id="9630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legislation.nsw.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epa.nsw.gov.au/wasteregulation/orders-exemptions.ht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nsw.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pa.nsw.gov.au/wasteregulation/classify-waste.htm" TargetMode="External"/><Relationship Id="rId5" Type="http://schemas.openxmlformats.org/officeDocument/2006/relationships/webSettings" Target="webSettings.xml"/><Relationship Id="rId15" Type="http://schemas.openxmlformats.org/officeDocument/2006/relationships/hyperlink" Target="mailto:council@upperhunter.nsw.gov.au" TargetMode="External"/><Relationship Id="rId23" Type="http://schemas.openxmlformats.org/officeDocument/2006/relationships/hyperlink" Target="http://www.epa.nsw.gov.au/wasteregulation/orders-exemptions.htm" TargetMode="Externa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legislation.nsw.gov.au/"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3DD08-9259-4C9E-B0E7-88AD6855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8589</Words>
  <Characters>48962</Characters>
  <Application>Microsoft Office Word</Application>
  <DocSecurity>4</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Sionen Adijans</dc:creator>
  <cp:lastModifiedBy>Hannah White</cp:lastModifiedBy>
  <cp:revision>2</cp:revision>
  <cp:lastPrinted>2017-07-05T05:35:00Z</cp:lastPrinted>
  <dcterms:created xsi:type="dcterms:W3CDTF">2022-10-28T02:49:00Z</dcterms:created>
  <dcterms:modified xsi:type="dcterms:W3CDTF">2022-10-28T02:49:00Z</dcterms:modified>
</cp:coreProperties>
</file>